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7B390" w14:textId="77777777" w:rsidR="00956896" w:rsidRPr="008039E6" w:rsidRDefault="00956896" w:rsidP="00A61760">
      <w:pPr>
        <w:tabs>
          <w:tab w:val="left" w:pos="720"/>
        </w:tabs>
        <w:jc w:val="both"/>
      </w:pPr>
      <w:r w:rsidRPr="008039E6">
        <w:t xml:space="preserve">                                                       </w:t>
      </w:r>
      <w:r w:rsidR="0085287A" w:rsidRPr="008039E6">
        <w:t xml:space="preserve">                              </w:t>
      </w:r>
      <w:r w:rsidRPr="008039E6">
        <w:t>PATVIRTINTA</w:t>
      </w:r>
    </w:p>
    <w:p w14:paraId="7D3061E4" w14:textId="77777777" w:rsidR="00956896" w:rsidRPr="008039E6" w:rsidRDefault="00956896" w:rsidP="00A61760">
      <w:pPr>
        <w:tabs>
          <w:tab w:val="left" w:pos="0"/>
          <w:tab w:val="left" w:pos="900"/>
        </w:tabs>
        <w:ind w:right="98"/>
        <w:jc w:val="center"/>
      </w:pPr>
      <w:r w:rsidRPr="008039E6">
        <w:t xml:space="preserve">                                                </w:t>
      </w:r>
      <w:r w:rsidR="0085287A" w:rsidRPr="008039E6">
        <w:t xml:space="preserve">                            </w:t>
      </w:r>
      <w:r w:rsidRPr="008039E6">
        <w:t>Šiaulių sporto gimnazijos direktoriaus</w:t>
      </w:r>
    </w:p>
    <w:p w14:paraId="44286C14" w14:textId="77777777" w:rsidR="00956896" w:rsidRPr="008039E6" w:rsidRDefault="00956896" w:rsidP="00A61760">
      <w:pPr>
        <w:tabs>
          <w:tab w:val="left" w:pos="720"/>
        </w:tabs>
        <w:jc w:val="both"/>
      </w:pPr>
      <w:r w:rsidRPr="008039E6">
        <w:t xml:space="preserve">                                                       </w:t>
      </w:r>
      <w:r w:rsidR="0085287A" w:rsidRPr="008039E6">
        <w:t xml:space="preserve">                              </w:t>
      </w:r>
      <w:r w:rsidR="00CA20BA" w:rsidRPr="008039E6">
        <w:t>2019</w:t>
      </w:r>
      <w:r w:rsidR="00F24AFA" w:rsidRPr="008039E6">
        <w:t xml:space="preserve"> m. rugpjūčio  </w:t>
      </w:r>
      <w:r w:rsidRPr="008039E6">
        <w:t xml:space="preserve"> d. įsakymu Nr. V-</w:t>
      </w:r>
    </w:p>
    <w:p w14:paraId="5DC705AB" w14:textId="77777777" w:rsidR="00956896" w:rsidRPr="008039E6" w:rsidRDefault="00956896" w:rsidP="00A61760">
      <w:pPr>
        <w:tabs>
          <w:tab w:val="left" w:pos="720"/>
        </w:tabs>
        <w:jc w:val="both"/>
      </w:pPr>
      <w:r w:rsidRPr="008039E6">
        <w:t xml:space="preserve">                                                                                                  </w:t>
      </w:r>
    </w:p>
    <w:p w14:paraId="3731591F" w14:textId="77777777" w:rsidR="00956896" w:rsidRPr="008039E6" w:rsidRDefault="00956896" w:rsidP="00A61760">
      <w:pPr>
        <w:tabs>
          <w:tab w:val="left" w:pos="720"/>
        </w:tabs>
        <w:jc w:val="center"/>
      </w:pPr>
    </w:p>
    <w:p w14:paraId="7B34D898" w14:textId="77777777" w:rsidR="00956896" w:rsidRPr="008039E6" w:rsidRDefault="00956896" w:rsidP="00A61760">
      <w:pPr>
        <w:tabs>
          <w:tab w:val="left" w:pos="6120"/>
        </w:tabs>
        <w:jc w:val="center"/>
        <w:rPr>
          <w:b/>
        </w:rPr>
      </w:pPr>
      <w:r w:rsidRPr="008039E6">
        <w:rPr>
          <w:b/>
        </w:rPr>
        <w:t>ŠIAULIŲ SPORTO GIMNAZIJOS 2</w:t>
      </w:r>
      <w:r w:rsidR="00FD23C1" w:rsidRPr="008039E6">
        <w:rPr>
          <w:b/>
        </w:rPr>
        <w:t>01</w:t>
      </w:r>
      <w:r w:rsidR="00CA20BA" w:rsidRPr="008039E6">
        <w:rPr>
          <w:b/>
        </w:rPr>
        <w:t>9</w:t>
      </w:r>
      <w:r w:rsidR="00F24AFA" w:rsidRPr="008039E6">
        <w:rPr>
          <w:b/>
        </w:rPr>
        <w:t>–20</w:t>
      </w:r>
      <w:r w:rsidR="00CA20BA" w:rsidRPr="008039E6">
        <w:rPr>
          <w:b/>
        </w:rPr>
        <w:t>20</w:t>
      </w:r>
      <w:r w:rsidRPr="008039E6">
        <w:rPr>
          <w:b/>
        </w:rPr>
        <w:t xml:space="preserve"> MOKSLO METŲ</w:t>
      </w:r>
    </w:p>
    <w:p w14:paraId="3566335C" w14:textId="77777777" w:rsidR="00956896" w:rsidRPr="008039E6" w:rsidRDefault="00956896" w:rsidP="00A61760">
      <w:pPr>
        <w:tabs>
          <w:tab w:val="left" w:pos="720"/>
        </w:tabs>
        <w:jc w:val="center"/>
        <w:rPr>
          <w:b/>
        </w:rPr>
      </w:pPr>
      <w:r w:rsidRPr="008039E6">
        <w:rPr>
          <w:b/>
        </w:rPr>
        <w:t>PAGRINDINIO IR VIDURINIO BENDROJO KARTU SU SPECIALIZUOTU SPORTINIU UGDYMU PROGRAMŲ UGDYMO PLANAS</w:t>
      </w:r>
    </w:p>
    <w:p w14:paraId="2CCD18E1" w14:textId="77777777" w:rsidR="00956896" w:rsidRPr="008039E6" w:rsidRDefault="00956896" w:rsidP="00F13AA2"/>
    <w:p w14:paraId="53403C04" w14:textId="77777777" w:rsidR="00B33E4D" w:rsidRPr="008039E6" w:rsidRDefault="00B33E4D" w:rsidP="00B33E4D">
      <w:pPr>
        <w:pStyle w:val="Antrat1"/>
        <w:jc w:val="center"/>
        <w:rPr>
          <w:sz w:val="24"/>
        </w:rPr>
      </w:pPr>
      <w:bookmarkStart w:id="0" w:name="_Toc487798689"/>
      <w:bookmarkStart w:id="1" w:name="_Toc487799127"/>
      <w:r w:rsidRPr="008039E6">
        <w:rPr>
          <w:sz w:val="24"/>
        </w:rPr>
        <w:t>I SKYRIUS</w:t>
      </w:r>
      <w:bookmarkStart w:id="2" w:name="_Toc487798690"/>
      <w:bookmarkEnd w:id="0"/>
    </w:p>
    <w:p w14:paraId="624B3BD8" w14:textId="77777777" w:rsidR="00B33E4D" w:rsidRPr="008039E6" w:rsidRDefault="00CA20BA" w:rsidP="00B33E4D">
      <w:pPr>
        <w:pStyle w:val="Antrat1"/>
        <w:jc w:val="center"/>
        <w:rPr>
          <w:sz w:val="24"/>
        </w:rPr>
      </w:pPr>
      <w:r w:rsidRPr="008039E6">
        <w:rPr>
          <w:sz w:val="24"/>
        </w:rPr>
        <w:t>2018-2019</w:t>
      </w:r>
      <w:r w:rsidR="00BD447D" w:rsidRPr="008039E6">
        <w:rPr>
          <w:sz w:val="24"/>
        </w:rPr>
        <w:t xml:space="preserve"> </w:t>
      </w:r>
      <w:r w:rsidR="00B33E4D" w:rsidRPr="008039E6">
        <w:rPr>
          <w:sz w:val="24"/>
        </w:rPr>
        <w:t>M. M. UGDYMO PLANO ĮGYVENDINIMO</w:t>
      </w:r>
      <w:bookmarkStart w:id="3" w:name="_Toc487798691"/>
      <w:bookmarkEnd w:id="2"/>
      <w:r w:rsidR="00B33E4D" w:rsidRPr="008039E6">
        <w:rPr>
          <w:sz w:val="24"/>
        </w:rPr>
        <w:t xml:space="preserve"> ANALIZĖ</w:t>
      </w:r>
      <w:bookmarkEnd w:id="1"/>
      <w:bookmarkEnd w:id="3"/>
    </w:p>
    <w:p w14:paraId="7B43B7DD" w14:textId="77777777" w:rsidR="00B33E4D" w:rsidRPr="008039E6" w:rsidRDefault="00B33E4D" w:rsidP="00B33E4D">
      <w:pPr>
        <w:spacing w:line="360" w:lineRule="auto"/>
        <w:jc w:val="center"/>
        <w:outlineLvl w:val="0"/>
        <w:rPr>
          <w:b/>
        </w:rPr>
      </w:pPr>
    </w:p>
    <w:p w14:paraId="6FF196CA" w14:textId="77777777" w:rsidR="005E440A" w:rsidRPr="00253426" w:rsidRDefault="00807D4E" w:rsidP="005E440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253426">
        <w:t xml:space="preserve"> </w:t>
      </w:r>
      <w:r w:rsidR="005E440A" w:rsidRPr="00253426">
        <w:rPr>
          <w:szCs w:val="24"/>
        </w:rPr>
        <w:t xml:space="preserve">2018-2019 m. m. Šiaulių sporto gimnazijos </w:t>
      </w:r>
      <w:r w:rsidR="004E1D11" w:rsidRPr="00253426">
        <w:rPr>
          <w:szCs w:val="24"/>
        </w:rPr>
        <w:t xml:space="preserve">(toliau – Gimnazija) </w:t>
      </w:r>
      <w:r w:rsidR="005E440A" w:rsidRPr="00253426">
        <w:rPr>
          <w:szCs w:val="24"/>
        </w:rPr>
        <w:t>Ugdymo planas, kurio  tikslas buvo apibrėžti ugdymo programų vykdymo bendruosius reikalavimus ugdymo turiniui formuoti ir ugdymo procesui organizuoti, kad kiekvienas mokinys pasiektų geresnius ugdymo(</w:t>
      </w:r>
      <w:proofErr w:type="spellStart"/>
      <w:r w:rsidR="005E440A" w:rsidRPr="00253426">
        <w:rPr>
          <w:szCs w:val="24"/>
        </w:rPr>
        <w:t>si</w:t>
      </w:r>
      <w:proofErr w:type="spellEnd"/>
      <w:r w:rsidR="005E440A" w:rsidRPr="00253426">
        <w:rPr>
          <w:szCs w:val="24"/>
        </w:rPr>
        <w:t>) rezultatus ir įgytų mokymuisi visą gyvenimą būtinų bendrųjų ir dalykinių kompetencijų bei sėkmingai derintų bendrąjį ir sportinį ugdymą, įgyvendintas sėkmingai.</w:t>
      </w:r>
    </w:p>
    <w:p w14:paraId="2232A6D1" w14:textId="2CC2E566" w:rsidR="005E440A" w:rsidRPr="00253426" w:rsidRDefault="005E440A" w:rsidP="005E440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253426">
        <w:rPr>
          <w:szCs w:val="24"/>
        </w:rPr>
        <w:t>2019 m. brandos egzaminus laikė 30 abiturientų. Vidurinio ugdymo kartu su sporto ugdymu programą baigė ir įgijo vidurinį išsilavinimą – 30 abiturientų (100 %).</w:t>
      </w:r>
      <w:r w:rsidR="00653480" w:rsidRPr="00253426">
        <w:rPr>
          <w:szCs w:val="24"/>
        </w:rPr>
        <w:t xml:space="preserve"> L</w:t>
      </w:r>
      <w:r w:rsidRPr="00253426">
        <w:rPr>
          <w:szCs w:val="24"/>
        </w:rPr>
        <w:t>ietuvių kabos ir</w:t>
      </w:r>
      <w:r w:rsidR="00653480" w:rsidRPr="00253426">
        <w:rPr>
          <w:szCs w:val="24"/>
        </w:rPr>
        <w:t xml:space="preserve"> literatūros</w:t>
      </w:r>
      <w:r w:rsidRPr="00253426">
        <w:rPr>
          <w:szCs w:val="24"/>
        </w:rPr>
        <w:t xml:space="preserve"> </w:t>
      </w:r>
      <w:r w:rsidR="00653480" w:rsidRPr="00253426">
        <w:rPr>
          <w:szCs w:val="24"/>
        </w:rPr>
        <w:t xml:space="preserve">ir </w:t>
      </w:r>
      <w:r w:rsidRPr="00253426">
        <w:rPr>
          <w:szCs w:val="24"/>
        </w:rPr>
        <w:t xml:space="preserve">technologijų mokyklinius egzaminus išlaikė  100%  abiturientų. Lyginant su 2018 m. </w:t>
      </w:r>
      <w:r w:rsidR="00653480" w:rsidRPr="00253426">
        <w:rPr>
          <w:szCs w:val="24"/>
        </w:rPr>
        <w:t>po</w:t>
      </w:r>
      <w:r w:rsidRPr="00253426">
        <w:rPr>
          <w:szCs w:val="24"/>
        </w:rPr>
        <w:t xml:space="preserve"> </w:t>
      </w:r>
      <w:r w:rsidR="00653480" w:rsidRPr="00253426">
        <w:rPr>
          <w:szCs w:val="24"/>
        </w:rPr>
        <w:t xml:space="preserve">8 </w:t>
      </w:r>
      <w:r w:rsidR="006D1CD8" w:rsidRPr="00253426">
        <w:rPr>
          <w:szCs w:val="24"/>
        </w:rPr>
        <w:t>%</w:t>
      </w:r>
      <w:r w:rsidRPr="00253426">
        <w:rPr>
          <w:szCs w:val="24"/>
        </w:rPr>
        <w:t xml:space="preserve"> padidėjo išlaikiusiųjų lietuvių kalbos </w:t>
      </w:r>
      <w:r w:rsidR="00653480" w:rsidRPr="00253426">
        <w:rPr>
          <w:szCs w:val="24"/>
        </w:rPr>
        <w:t>ir literatūros ir biologijos valstybinius egzaminus</w:t>
      </w:r>
      <w:r w:rsidRPr="00253426">
        <w:rPr>
          <w:szCs w:val="24"/>
        </w:rPr>
        <w:t>,</w:t>
      </w:r>
      <w:r w:rsidR="00A40E56" w:rsidRPr="00253426">
        <w:rPr>
          <w:szCs w:val="24"/>
        </w:rPr>
        <w:t xml:space="preserve"> 20%</w:t>
      </w:r>
      <w:r w:rsidRPr="00253426">
        <w:rPr>
          <w:szCs w:val="24"/>
        </w:rPr>
        <w:t xml:space="preserve">  </w:t>
      </w:r>
      <w:r w:rsidR="00A40E56" w:rsidRPr="00253426">
        <w:rPr>
          <w:szCs w:val="24"/>
        </w:rPr>
        <w:t>istorijos egzaminą.  M</w:t>
      </w:r>
      <w:r w:rsidRPr="00253426">
        <w:rPr>
          <w:szCs w:val="24"/>
        </w:rPr>
        <w:t>atematikos</w:t>
      </w:r>
      <w:r w:rsidR="00A40E56" w:rsidRPr="00253426">
        <w:rPr>
          <w:szCs w:val="24"/>
        </w:rPr>
        <w:t xml:space="preserve"> </w:t>
      </w:r>
      <w:r w:rsidRPr="00253426">
        <w:rPr>
          <w:szCs w:val="24"/>
        </w:rPr>
        <w:t>brandos egzam</w:t>
      </w:r>
      <w:r w:rsidR="00A40E56" w:rsidRPr="00253426">
        <w:rPr>
          <w:szCs w:val="24"/>
        </w:rPr>
        <w:t>inų išlaikymo procentas</w:t>
      </w:r>
      <w:r w:rsidRPr="00253426">
        <w:rPr>
          <w:szCs w:val="24"/>
        </w:rPr>
        <w:t xml:space="preserve">  mažėjo</w:t>
      </w:r>
      <w:r w:rsidR="00A40E56" w:rsidRPr="00253426">
        <w:rPr>
          <w:szCs w:val="24"/>
        </w:rPr>
        <w:t xml:space="preserve"> 21%, užsienio (anglų kalbos) - 6,7%.</w:t>
      </w:r>
    </w:p>
    <w:p w14:paraId="0C3654E7" w14:textId="5613DA0E" w:rsidR="005E440A" w:rsidRPr="00253426" w:rsidRDefault="0015203B" w:rsidP="005E440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253426">
        <w:rPr>
          <w:szCs w:val="24"/>
        </w:rPr>
        <w:t>48 (100 %) II gimnazijos</w:t>
      </w:r>
      <w:r w:rsidR="005E440A" w:rsidRPr="00253426">
        <w:rPr>
          <w:szCs w:val="24"/>
        </w:rPr>
        <w:t xml:space="preserve"> klasės</w:t>
      </w:r>
      <w:r w:rsidRPr="00253426">
        <w:rPr>
          <w:szCs w:val="24"/>
        </w:rPr>
        <w:t xml:space="preserve"> </w:t>
      </w:r>
      <w:r w:rsidR="005E440A" w:rsidRPr="00253426">
        <w:rPr>
          <w:szCs w:val="24"/>
        </w:rPr>
        <w:t xml:space="preserve">mokiniai baigė pagrindinio ugdymo kartu su sporto ugdymu programą ir įgijo pagrindinį išsilavinimą. Lietuvių kalbos ir literatūros bei matematikos </w:t>
      </w:r>
      <w:r w:rsidR="005E440A" w:rsidRPr="00253426">
        <w:t>pagrindinio ugdymo pasiekimų patikrinime (</w:t>
      </w:r>
      <w:r w:rsidR="004E1D11" w:rsidRPr="00253426">
        <w:t xml:space="preserve">toliau – </w:t>
      </w:r>
      <w:r w:rsidR="005E440A" w:rsidRPr="00253426">
        <w:t>PUPP) dalyvavo 48 gimnazistai. Mokinių lietuvių kalbos</w:t>
      </w:r>
      <w:r w:rsidR="00D64DFF" w:rsidRPr="00253426">
        <w:t xml:space="preserve"> ir literatūros</w:t>
      </w:r>
      <w:r w:rsidR="005E440A" w:rsidRPr="00253426">
        <w:t xml:space="preserve"> PUPP</w:t>
      </w:r>
      <w:r w:rsidR="00D64DFF" w:rsidRPr="00253426">
        <w:t xml:space="preserve"> rezultatų vi</w:t>
      </w:r>
      <w:r w:rsidRPr="00253426">
        <w:t>durkis išliko tame pačiame lygmenyj</w:t>
      </w:r>
      <w:r w:rsidR="00D64DFF" w:rsidRPr="00253426">
        <w:t xml:space="preserve">e. </w:t>
      </w:r>
      <w:r w:rsidR="00D64DFF" w:rsidRPr="00253426">
        <w:br/>
        <w:t xml:space="preserve">Matematikos rezultatų </w:t>
      </w:r>
      <w:r w:rsidR="005D00E8" w:rsidRPr="00253426">
        <w:t>vidurkis 0,32 balo pagerėjo. 14,</w:t>
      </w:r>
      <w:r w:rsidR="00D64DFF" w:rsidRPr="00253426">
        <w:t xml:space="preserve">9% sumažėjo nepatenkinamai besimokančių mokinių skaičius, </w:t>
      </w:r>
      <w:r w:rsidR="00CE00C1" w:rsidRPr="00253426">
        <w:t>didėjo</w:t>
      </w:r>
      <w:r w:rsidR="00D64DFF" w:rsidRPr="00253426">
        <w:t xml:space="preserve"> gerai besimokančiųjų mokinių skaičius</w:t>
      </w:r>
      <w:r w:rsidR="00CE00C1" w:rsidRPr="00253426">
        <w:t>.</w:t>
      </w:r>
      <w:r w:rsidR="005E440A" w:rsidRPr="00253426">
        <w:t xml:space="preserve"> </w:t>
      </w:r>
    </w:p>
    <w:p w14:paraId="1B63E581" w14:textId="77777777" w:rsidR="005E440A" w:rsidRPr="00253426" w:rsidRDefault="005E440A" w:rsidP="005E440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53426">
        <w:rPr>
          <w:szCs w:val="24"/>
        </w:rPr>
        <w:t xml:space="preserve">          8 klasės 32 mokiniai (100 %) baigė pagrindinio ugdymo kartu su sporto ugdymu programos pirmąją dalį ir gavo pažymėjimus. </w:t>
      </w:r>
    </w:p>
    <w:p w14:paraId="6268598E" w14:textId="28BE58B2" w:rsidR="005E440A" w:rsidRPr="00253426" w:rsidRDefault="005E440A" w:rsidP="005E440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253426">
        <w:rPr>
          <w:szCs w:val="24"/>
        </w:rPr>
        <w:t>Nacionaliniame mokinių pasiekimų patikrinime dalyvavo 8 klasės 32 mokiniai (100 %). Gimnazijos mokinių matematikos dalyko pasiekimų vidurkis 527</w:t>
      </w:r>
      <w:r w:rsidR="0015203B" w:rsidRPr="00253426">
        <w:rPr>
          <w:szCs w:val="24"/>
        </w:rPr>
        <w:t xml:space="preserve"> MTT taškai</w:t>
      </w:r>
      <w:r w:rsidRPr="00253426">
        <w:rPr>
          <w:szCs w:val="24"/>
        </w:rPr>
        <w:t>.</w:t>
      </w:r>
      <w:r w:rsidR="00E345BE" w:rsidRPr="00253426">
        <w:rPr>
          <w:szCs w:val="24"/>
        </w:rPr>
        <w:t xml:space="preserve"> Tai yra aukštesnis už kitų miestų mokyklų, kaimo mokyklų, progimnazijų, pagrindinių mokyklų ir gimnazijų, išskyrus didmiesčių mokyklas rezultatas.  </w:t>
      </w:r>
      <w:r w:rsidRPr="00253426">
        <w:rPr>
          <w:szCs w:val="24"/>
        </w:rPr>
        <w:t>Gamtos mokslų pasiekimų vidurkis 429</w:t>
      </w:r>
      <w:r w:rsidR="0015203B" w:rsidRPr="00253426">
        <w:rPr>
          <w:szCs w:val="24"/>
        </w:rPr>
        <w:t xml:space="preserve"> MTT taškai</w:t>
      </w:r>
      <w:r w:rsidRPr="00253426">
        <w:rPr>
          <w:szCs w:val="24"/>
        </w:rPr>
        <w:t>.</w:t>
      </w:r>
      <w:r w:rsidR="00E345BE" w:rsidRPr="00253426">
        <w:rPr>
          <w:szCs w:val="24"/>
        </w:rPr>
        <w:t xml:space="preserve"> Gimnazijos vidurkis MTT taškais nesiekia šalies mokyklų vidurkio.</w:t>
      </w:r>
    </w:p>
    <w:p w14:paraId="584098AB" w14:textId="77777777" w:rsidR="005E440A" w:rsidRPr="00253426" w:rsidRDefault="005E440A" w:rsidP="005E440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253426">
        <w:rPr>
          <w:szCs w:val="24"/>
        </w:rPr>
        <w:t>2019 m. kovo mėn. 8 klasės mokiniai dalyvavo tarptautiniame matematikos ir gamtos mokslų gebėjimų tyrime TIMSS 2019. Šio tyrimo tikslas – analizuoti mokinių matematikos ir gamtos mokslų pasiekimų tendencijas nacionaliniu ir tarptautiniu lygmeniu. Tyrimo rezultatai  bus  apibendrinti rudenį.</w:t>
      </w:r>
    </w:p>
    <w:p w14:paraId="412DAA2B" w14:textId="77777777" w:rsidR="005E440A" w:rsidRPr="00253426" w:rsidRDefault="005E440A" w:rsidP="005E440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253426">
        <w:rPr>
          <w:szCs w:val="24"/>
        </w:rPr>
        <w:t xml:space="preserve">Naudodamiesi „Mokyklos, įgyvendinančios bendrojo ugdymo programas, veiklos kokybės įsivertinimo metodika“ bei IQES </w:t>
      </w:r>
      <w:proofErr w:type="spellStart"/>
      <w:r w:rsidRPr="00253426">
        <w:rPr>
          <w:szCs w:val="24"/>
        </w:rPr>
        <w:t>online</w:t>
      </w:r>
      <w:proofErr w:type="spellEnd"/>
      <w:r w:rsidRPr="00253426">
        <w:rPr>
          <w:szCs w:val="24"/>
        </w:rPr>
        <w:t xml:space="preserve"> parengtais instrumentais mokyklos veiklos kokybei įsivertinti, 2018 m.  tyrėme rodiklį: „Orientavimasis į mokinių pore</w:t>
      </w:r>
      <w:r w:rsidR="0015203B" w:rsidRPr="00253426">
        <w:rPr>
          <w:szCs w:val="24"/>
        </w:rPr>
        <w:t>ikius“. Tyrimas atskleidė, kad G</w:t>
      </w:r>
      <w:r w:rsidRPr="00253426">
        <w:rPr>
          <w:szCs w:val="24"/>
        </w:rPr>
        <w:t xml:space="preserve">imnazijoje sistemingai  analizuojami  mokinių  ugdymosi  poreikiai, aiškiai  susitarta  dėl  paramos  ar  pagalbos  teikimo  mokiniams  tvarkos. Gimnazijos stiprybės tenkinant mokinių poreikius ir teikiant pagalbą yra mokytojų atsakomybė už bendrųjų programų pritaikymą kiekvienos klasės poreikiams, mokinių savarankiškumo skatinimas, mokytojų ir mokinių gebėjimas bendradarbiauti, mokinių ir mokytojų orientavimasis į tikslo siekimą, galimybė konsultuotis pas įvairių dalykų mokytojus, objektyvus mokinių pažangos vertinimas ir </w:t>
      </w:r>
      <w:proofErr w:type="spellStart"/>
      <w:r w:rsidRPr="00253426">
        <w:rPr>
          <w:szCs w:val="24"/>
        </w:rPr>
        <w:t>reflektyvi</w:t>
      </w:r>
      <w:proofErr w:type="spellEnd"/>
      <w:r w:rsidRPr="00253426">
        <w:rPr>
          <w:szCs w:val="24"/>
        </w:rPr>
        <w:t xml:space="preserve"> individualios pažangos stebėjimo sistema.</w:t>
      </w:r>
    </w:p>
    <w:p w14:paraId="0FE6097E" w14:textId="01BF8C46" w:rsidR="005E440A" w:rsidRPr="00253426" w:rsidRDefault="005E440A" w:rsidP="005E440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53426">
        <w:rPr>
          <w:szCs w:val="24"/>
        </w:rPr>
        <w:t xml:space="preserve">         2018-2019 m. m. įgyvendintos trys STEAM programos: „Išmanusis žmogaus kūno ir jo funkcijų pažinimas“ (I </w:t>
      </w:r>
      <w:proofErr w:type="spellStart"/>
      <w:r w:rsidRPr="00253426">
        <w:rPr>
          <w:szCs w:val="24"/>
        </w:rPr>
        <w:t>gimn</w:t>
      </w:r>
      <w:proofErr w:type="spellEnd"/>
      <w:r w:rsidRPr="00253426">
        <w:rPr>
          <w:szCs w:val="24"/>
        </w:rPr>
        <w:t xml:space="preserve">. kl.), „Informacinės technologijos ir AŠ“, (8 kl.)  „Animacijos </w:t>
      </w:r>
      <w:r w:rsidRPr="00253426">
        <w:rPr>
          <w:szCs w:val="24"/>
        </w:rPr>
        <w:lastRenderedPageBreak/>
        <w:t xml:space="preserve">kūrimas Google </w:t>
      </w:r>
      <w:proofErr w:type="spellStart"/>
      <w:r w:rsidRPr="00253426">
        <w:rPr>
          <w:szCs w:val="24"/>
        </w:rPr>
        <w:t>Web</w:t>
      </w:r>
      <w:proofErr w:type="spellEnd"/>
      <w:r w:rsidRPr="00253426">
        <w:rPr>
          <w:szCs w:val="24"/>
        </w:rPr>
        <w:t xml:space="preserve"> </w:t>
      </w:r>
      <w:proofErr w:type="spellStart"/>
      <w:r w:rsidRPr="00253426">
        <w:rPr>
          <w:szCs w:val="24"/>
        </w:rPr>
        <w:t>Designer</w:t>
      </w:r>
      <w:proofErr w:type="spellEnd"/>
      <w:r w:rsidRPr="00253426">
        <w:rPr>
          <w:szCs w:val="24"/>
        </w:rPr>
        <w:t xml:space="preserve"> programa“ (I-IV </w:t>
      </w:r>
      <w:proofErr w:type="spellStart"/>
      <w:r w:rsidRPr="00253426">
        <w:rPr>
          <w:szCs w:val="24"/>
        </w:rPr>
        <w:t>gimn</w:t>
      </w:r>
      <w:proofErr w:type="spellEnd"/>
      <w:r w:rsidRPr="00253426">
        <w:rPr>
          <w:szCs w:val="24"/>
        </w:rPr>
        <w:t>. kl</w:t>
      </w:r>
      <w:r w:rsidR="005D00E8" w:rsidRPr="00253426">
        <w:rPr>
          <w:szCs w:val="24"/>
        </w:rPr>
        <w:t>.). Programose dalyvavo 49 gimnazijos mokin</w:t>
      </w:r>
      <w:r w:rsidR="00576561" w:rsidRPr="00253426">
        <w:rPr>
          <w:szCs w:val="24"/>
        </w:rPr>
        <w:t>iai.</w:t>
      </w:r>
    </w:p>
    <w:p w14:paraId="5EBEA0A3" w14:textId="4585979C" w:rsidR="000C329A" w:rsidRPr="00253426" w:rsidRDefault="005E440A" w:rsidP="001536EA">
      <w:pPr>
        <w:jc w:val="both"/>
      </w:pPr>
      <w:r w:rsidRPr="00253426">
        <w:rPr>
          <w:szCs w:val="24"/>
        </w:rPr>
        <w:t xml:space="preserve">          2018-2019 m. m. pradėti vykdyti 2 tarptautiniai </w:t>
      </w:r>
      <w:proofErr w:type="spellStart"/>
      <w:r w:rsidRPr="00253426">
        <w:rPr>
          <w:szCs w:val="24"/>
        </w:rPr>
        <w:t>Erasmus</w:t>
      </w:r>
      <w:proofErr w:type="spellEnd"/>
      <w:r w:rsidRPr="00253426">
        <w:rPr>
          <w:szCs w:val="24"/>
        </w:rPr>
        <w:t xml:space="preserve">+ projektai: „Efektyvus </w:t>
      </w:r>
      <w:proofErr w:type="spellStart"/>
      <w:r w:rsidRPr="00253426">
        <w:rPr>
          <w:szCs w:val="24"/>
        </w:rPr>
        <w:t>google</w:t>
      </w:r>
      <w:proofErr w:type="spellEnd"/>
      <w:r w:rsidRPr="00253426">
        <w:rPr>
          <w:szCs w:val="24"/>
        </w:rPr>
        <w:t xml:space="preserve"> įrankių ir mobiliųjų programėlių naudojimas“ (Portugalija, Bulgarija, Lietuva, Lenkija) bei „Nenusigręžk“  (Italija, Bulgarija, Lietuva, Turkija, Graikija).</w:t>
      </w:r>
      <w:r w:rsidR="000C329A" w:rsidRPr="00253426">
        <w:t xml:space="preserve"> Vykdant projektų veiklas 10 mokytojų ir 15 mokinių patobulino žinias apie IKT priemones mokymo(</w:t>
      </w:r>
      <w:proofErr w:type="spellStart"/>
      <w:r w:rsidR="000C329A" w:rsidRPr="00253426">
        <w:t>si</w:t>
      </w:r>
      <w:proofErr w:type="spellEnd"/>
      <w:r w:rsidR="000C329A" w:rsidRPr="00253426">
        <w:t>) tikslais, įgijo praktinių įgūdžių, susijusių su skaitmeninių programų, internetinių užduočių kūrimu ir kt. Mokytojai turėjo galimybę keistis gerąja patirtimi, mokymo metodais, nuomonėmis ir pagerino anglų kalbos ir skaitmeninius įgūdžius, organizacinius įgūdžius, plėtojo socialinį sąmoningumą, toleranciją,  tarpkultūrinio bendradarbiavimo ir pripažinimo kompetencijas.</w:t>
      </w:r>
    </w:p>
    <w:p w14:paraId="2DDB5052" w14:textId="62D66FF1" w:rsidR="005E440A" w:rsidRPr="00253426" w:rsidRDefault="005E440A" w:rsidP="005E440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53426">
        <w:rPr>
          <w:szCs w:val="24"/>
        </w:rPr>
        <w:t xml:space="preserve">         2018 m. lapkričio 28 d. organizuota respublikinė metodinė – praktinė mokytojų  ir mokinių konferencija ,,Informacinės komunikacinės technologijos ir aš: mokymas/</w:t>
      </w:r>
      <w:proofErr w:type="spellStart"/>
      <w:r w:rsidRPr="00253426">
        <w:rPr>
          <w:szCs w:val="24"/>
        </w:rPr>
        <w:t>is</w:t>
      </w:r>
      <w:proofErr w:type="spellEnd"/>
      <w:r w:rsidRPr="00253426">
        <w:rPr>
          <w:szCs w:val="24"/>
        </w:rPr>
        <w:t xml:space="preserve"> virtualioje aplinkoje, skaitmeninių kompetencijų tobulinimas, mokinių patirtys“. Perskaitytas 21 pranešimas.</w:t>
      </w:r>
      <w:r w:rsidR="00E52264" w:rsidRPr="00253426">
        <w:rPr>
          <w:szCs w:val="24"/>
        </w:rPr>
        <w:t xml:space="preserve"> Gimnazijos mokytojai parengė 5 žodinius ir 2 stendinius pranešimus, gimnazistai 3 žodinius ir 1 vaizdo pranešimą.</w:t>
      </w:r>
      <w:r w:rsidRPr="00253426">
        <w:t xml:space="preserve"> Buvo </w:t>
      </w:r>
      <w:r w:rsidRPr="00253426">
        <w:rPr>
          <w:szCs w:val="24"/>
        </w:rPr>
        <w:t>aptarta esama situacija ir problemos, susijusios su IT ir virtualiu bendravimu, sprendimo būdus, pasidalinta gerąja patirtimi.</w:t>
      </w:r>
    </w:p>
    <w:p w14:paraId="3984C7C1" w14:textId="3179C268" w:rsidR="009A0D87" w:rsidRPr="00253426" w:rsidRDefault="005E440A" w:rsidP="00895869">
      <w:pPr>
        <w:jc w:val="both"/>
      </w:pPr>
      <w:r w:rsidRPr="00253426">
        <w:rPr>
          <w:szCs w:val="24"/>
        </w:rPr>
        <w:t xml:space="preserve">         2018 m. lapkričio </w:t>
      </w:r>
      <w:r w:rsidR="0015203B" w:rsidRPr="00253426">
        <w:rPr>
          <w:szCs w:val="24"/>
        </w:rPr>
        <w:t>9-</w:t>
      </w:r>
      <w:r w:rsidRPr="00253426">
        <w:rPr>
          <w:szCs w:val="24"/>
        </w:rPr>
        <w:t>10 d. vyko tarptautinis pasaulio čempiono Rimanto Bagdono imtynių turnyras. Dalyvavo 210 sportininkų iš Lietuvos, Latvijos, Estijos, Baltarusijos ir Lenkijos</w:t>
      </w:r>
      <w:r w:rsidR="00BC186B" w:rsidRPr="00253426">
        <w:rPr>
          <w:szCs w:val="24"/>
        </w:rPr>
        <w:t>.</w:t>
      </w:r>
      <w:r w:rsidR="00895869" w:rsidRPr="00253426">
        <w:t xml:space="preserve"> </w:t>
      </w:r>
      <w:r w:rsidR="00BC186B" w:rsidRPr="00253426">
        <w:t>Turnyre dalyvavo 24 Gimnazijos mokiniai iš kurių  septyni iškovojo prizines 1-3 vietas.</w:t>
      </w:r>
    </w:p>
    <w:p w14:paraId="51A51428" w14:textId="7A8E17E0" w:rsidR="005E440A" w:rsidRPr="00253426" w:rsidRDefault="009A0D87" w:rsidP="005F63E5">
      <w:pPr>
        <w:jc w:val="both"/>
      </w:pPr>
      <w:r w:rsidRPr="00253426">
        <w:t xml:space="preserve">        </w:t>
      </w:r>
      <w:r w:rsidR="0015203B" w:rsidRPr="00253426">
        <w:rPr>
          <w:szCs w:val="24"/>
        </w:rPr>
        <w:t xml:space="preserve"> 2018 m. gruodžio 9 d. vyko tarptautinis futbolo turnyras „Sporto gimnazijos taurei laimėti</w:t>
      </w:r>
      <w:r w:rsidR="00576561" w:rsidRPr="00253426">
        <w:rPr>
          <w:szCs w:val="24"/>
        </w:rPr>
        <w:t>“</w:t>
      </w:r>
      <w:r w:rsidR="0015203B" w:rsidRPr="00253426">
        <w:rPr>
          <w:szCs w:val="24"/>
        </w:rPr>
        <w:t>. Gimnazijos ir Šiaulių Futbolo akademijos organizuotame turnyre  buvo populiarinama futbolo sporto šaka. Dalyvavo penkios Lietuvos ir Latvijos merginų futbolo komandos.</w:t>
      </w:r>
      <w:r w:rsidRPr="00253426">
        <w:t xml:space="preserve"> Jame dalyvavo 25 Gimnazijos mokinės, viena Gimnazijos komanda iškovojo 1 vietą.</w:t>
      </w:r>
    </w:p>
    <w:p w14:paraId="30B0866D" w14:textId="277B99C1" w:rsidR="009A0D87" w:rsidRPr="00253426" w:rsidRDefault="005E440A" w:rsidP="005F63E5">
      <w:pPr>
        <w:jc w:val="both"/>
        <w:rPr>
          <w:szCs w:val="24"/>
        </w:rPr>
      </w:pPr>
      <w:r w:rsidRPr="00253426">
        <w:rPr>
          <w:szCs w:val="24"/>
        </w:rPr>
        <w:t xml:space="preserve"> </w:t>
      </w:r>
      <w:r w:rsidR="005F63E5" w:rsidRPr="00253426">
        <w:rPr>
          <w:szCs w:val="24"/>
        </w:rPr>
        <w:t xml:space="preserve">        </w:t>
      </w:r>
      <w:r w:rsidRPr="00253426">
        <w:rPr>
          <w:szCs w:val="24"/>
        </w:rPr>
        <w:t>2019 m. gegužės 3-4 dienomis Gimnazija organizavo  tarptautinį moterų imtynių  turnyrą „SUN CITY OPEN 2019“, kuriame  dalyvavo virš 100 sportininkių iš Lietuvos, Latvijos, Estijos, Baltarusijos, Ukrainos ir Tadžikistano.</w:t>
      </w:r>
      <w:r w:rsidR="009A0D87" w:rsidRPr="00253426">
        <w:t xml:space="preserve"> Gimnaziją atstovavo trylika Gimnazijos mokinių, kurie iškovojo 6 sidabro ir 1 bronzos medalį.</w:t>
      </w:r>
      <w:r w:rsidR="009A0D87" w:rsidRPr="00253426">
        <w:rPr>
          <w:szCs w:val="24"/>
        </w:rPr>
        <w:t xml:space="preserve"> </w:t>
      </w:r>
    </w:p>
    <w:p w14:paraId="26413935" w14:textId="63545322" w:rsidR="005E440A" w:rsidRPr="00253426" w:rsidRDefault="005F63E5" w:rsidP="00FB585C">
      <w:pPr>
        <w:jc w:val="both"/>
        <w:rPr>
          <w:szCs w:val="24"/>
        </w:rPr>
      </w:pPr>
      <w:r w:rsidRPr="00253426">
        <w:rPr>
          <w:szCs w:val="24"/>
        </w:rPr>
        <w:t xml:space="preserve">         </w:t>
      </w:r>
      <w:r w:rsidR="005E440A" w:rsidRPr="00253426">
        <w:rPr>
          <w:szCs w:val="24"/>
        </w:rPr>
        <w:t>Gegužės 3 d. vyko respublikinis mokinių forumas „Jaunimo politika ir aš“ skirtas tarptautinei jaunimo solidarumo dienai. Forume aptartos jaunimo politikos aktualijos, pasidalinta mokinių savivaldos darbo patirtimi, aptartos tolimesnės veiklos gairės.</w:t>
      </w:r>
      <w:r w:rsidR="00FB585C" w:rsidRPr="00253426">
        <w:t xml:space="preserve"> Forume mokiniai įgijo žinių apie darbą mokinių savivaldoje, apsibrėžė gaires jaunimo iniciatyvoms įgyvendinti Gimnazijoje.</w:t>
      </w:r>
    </w:p>
    <w:p w14:paraId="2F3C7096" w14:textId="7E7D8E8C" w:rsidR="005E440A" w:rsidRPr="00253426" w:rsidRDefault="0015203B" w:rsidP="00FB585C">
      <w:pPr>
        <w:jc w:val="both"/>
      </w:pPr>
      <w:r w:rsidRPr="00253426">
        <w:rPr>
          <w:szCs w:val="24"/>
        </w:rPr>
        <w:t>201</w:t>
      </w:r>
      <w:r w:rsidR="007C1BB1" w:rsidRPr="00253426">
        <w:rPr>
          <w:szCs w:val="24"/>
        </w:rPr>
        <w:t xml:space="preserve">9 </w:t>
      </w:r>
      <w:r w:rsidRPr="00253426">
        <w:rPr>
          <w:szCs w:val="24"/>
        </w:rPr>
        <w:t xml:space="preserve">m. birželio 5 d. vyko renginys „Aktyvus, sveikas, laimingas“. Gimnazija kartu su partneriais:  Lietuvos kariuomenės Krašto apsaugos savanorių pajėgų Prisikėlimo apygardos 6-aja rinktine, </w:t>
      </w:r>
      <w:proofErr w:type="spellStart"/>
      <w:r w:rsidRPr="00253426">
        <w:rPr>
          <w:szCs w:val="24"/>
        </w:rPr>
        <w:t>Jago</w:t>
      </w:r>
      <w:proofErr w:type="spellEnd"/>
      <w:r w:rsidRPr="00253426">
        <w:rPr>
          <w:szCs w:val="24"/>
        </w:rPr>
        <w:t xml:space="preserve"> vairavimo mokykla, Šiaulių </w:t>
      </w:r>
      <w:proofErr w:type="spellStart"/>
      <w:r w:rsidRPr="00253426">
        <w:rPr>
          <w:szCs w:val="24"/>
        </w:rPr>
        <w:t>darts</w:t>
      </w:r>
      <w:proofErr w:type="spellEnd"/>
      <w:r w:rsidRPr="00253426">
        <w:rPr>
          <w:szCs w:val="24"/>
        </w:rPr>
        <w:t xml:space="preserve"> sporto klubu „Auksinė strėlė“ bei Šiaulių policijos bendruomenės pareigūnais į  renginį pakvietė  dalyvauti l/d „Žiburėlis“, Šiaulių sutrikusio vystymosi  Kūdikių namų, </w:t>
      </w:r>
      <w:r w:rsidR="00576561" w:rsidRPr="00253426">
        <w:rPr>
          <w:szCs w:val="24"/>
        </w:rPr>
        <w:t xml:space="preserve">Vinco </w:t>
      </w:r>
      <w:r w:rsidRPr="00253426">
        <w:rPr>
          <w:szCs w:val="24"/>
        </w:rPr>
        <w:t>Kudirkos progimnazijos  auklėtinius</w:t>
      </w:r>
      <w:r w:rsidR="00A150D0" w:rsidRPr="00253426">
        <w:rPr>
          <w:szCs w:val="24"/>
        </w:rPr>
        <w:t xml:space="preserve">. </w:t>
      </w:r>
      <w:r w:rsidR="005E440A" w:rsidRPr="00253426">
        <w:rPr>
          <w:szCs w:val="24"/>
        </w:rPr>
        <w:t>Renginyje d</w:t>
      </w:r>
      <w:r w:rsidR="00A150D0" w:rsidRPr="00253426">
        <w:rPr>
          <w:szCs w:val="24"/>
        </w:rPr>
        <w:t xml:space="preserve">alyvavo daugiau nei 200 dalyvių. </w:t>
      </w:r>
      <w:r w:rsidR="005E440A" w:rsidRPr="00253426">
        <w:rPr>
          <w:szCs w:val="24"/>
        </w:rPr>
        <w:t>Dalyviai įgijo žinių apie aktyvaus ir sveiko gyvenimo būdą. Gimnaz</w:t>
      </w:r>
      <w:r w:rsidR="007C1BB1" w:rsidRPr="00253426">
        <w:rPr>
          <w:szCs w:val="24"/>
        </w:rPr>
        <w:t>i</w:t>
      </w:r>
      <w:r w:rsidR="005E440A" w:rsidRPr="00253426">
        <w:rPr>
          <w:szCs w:val="24"/>
        </w:rPr>
        <w:t xml:space="preserve">jos mokiniai veiklų metu tobulino sporto renginių organizavimo, </w:t>
      </w:r>
      <w:proofErr w:type="spellStart"/>
      <w:r w:rsidR="005E440A" w:rsidRPr="00253426">
        <w:rPr>
          <w:szCs w:val="24"/>
        </w:rPr>
        <w:t>savanoriavimo</w:t>
      </w:r>
      <w:proofErr w:type="spellEnd"/>
      <w:r w:rsidR="005E440A" w:rsidRPr="00253426">
        <w:rPr>
          <w:szCs w:val="24"/>
        </w:rPr>
        <w:t xml:space="preserve"> kompetencijas.</w:t>
      </w:r>
      <w:r w:rsidR="00A150D0" w:rsidRPr="00253426">
        <w:rPr>
          <w:szCs w:val="24"/>
        </w:rPr>
        <w:t xml:space="preserve"> 2018 m. vasario – gruodžio mėnesiais vykdytas projektas, skirtas Lietuvos valstybės atkūrimo šimtmečiui paminėti: „Mūsų širdys Lietuvai“. Buvo organizuota 100 treniruočių su profesionaliais treneriais 10-čiai įvairų socialinį statusą turinčių Šiaulių miesto žmonių grupių.</w:t>
      </w:r>
      <w:r w:rsidR="00FB585C" w:rsidRPr="00253426">
        <w:t xml:space="preserve">  </w:t>
      </w:r>
      <w:proofErr w:type="spellStart"/>
      <w:r w:rsidR="00FB585C" w:rsidRPr="00253426">
        <w:t>Gimnazjos</w:t>
      </w:r>
      <w:proofErr w:type="spellEnd"/>
      <w:r w:rsidR="00FB585C" w:rsidRPr="00253426">
        <w:t xml:space="preserve"> mokiniai veiklų metu tobulino partnerystės, sporto renginių organizavimo, </w:t>
      </w:r>
      <w:proofErr w:type="spellStart"/>
      <w:r w:rsidR="00FB585C" w:rsidRPr="00253426">
        <w:t>savanoriavimo</w:t>
      </w:r>
      <w:proofErr w:type="spellEnd"/>
      <w:r w:rsidR="00FB585C" w:rsidRPr="00253426">
        <w:t>, tolerancijos socialinės atskirties įvairioms žmonių grupėms kompetencijas.</w:t>
      </w:r>
    </w:p>
    <w:p w14:paraId="75DF3859" w14:textId="1314FA65" w:rsidR="005E440A" w:rsidRPr="00253426" w:rsidRDefault="005F63E5" w:rsidP="007C1BB1">
      <w:pPr>
        <w:jc w:val="both"/>
        <w:rPr>
          <w:szCs w:val="24"/>
        </w:rPr>
      </w:pPr>
      <w:r w:rsidRPr="00253426">
        <w:t xml:space="preserve">         </w:t>
      </w:r>
      <w:r w:rsidR="005E440A" w:rsidRPr="00253426">
        <w:t>2018-2019 mokslo metais Šiaulių sporto gimnazijos mokiniai dalyvavo mažųjų dviračių</w:t>
      </w:r>
      <w:r w:rsidR="007C1BB1" w:rsidRPr="00253426">
        <w:rPr>
          <w:szCs w:val="24"/>
        </w:rPr>
        <w:t xml:space="preserve"> </w:t>
      </w:r>
      <w:r w:rsidR="005E440A" w:rsidRPr="00253426">
        <w:t xml:space="preserve">(BMX), lengvosios atletikos, tinklinio, moterų imtynių, laisvųjų imtynių, graikų romėnų imtynių, baidarių-kanojų irklavimo, </w:t>
      </w:r>
      <w:proofErr w:type="spellStart"/>
      <w:r w:rsidR="005E440A" w:rsidRPr="00253426">
        <w:t>taekvondo</w:t>
      </w:r>
      <w:proofErr w:type="spellEnd"/>
      <w:r w:rsidR="005E440A" w:rsidRPr="00253426">
        <w:t xml:space="preserve">, šiuolaikinės penkiakovės, irklavimo Europos jaunučiu, jaunių, jaunimo ir suaugusiųjų čempionatuose. Pasaulio jaunių ir jaunimo čempionate. Trisdešimt aštuoni gimnazijos mokiniai dalyvavo įvairių amžiaus grupių Europos čempionatuose, pasaulio čempionatuose rungėsi aštuoni  gimnazistai.  </w:t>
      </w:r>
    </w:p>
    <w:p w14:paraId="0F81A219" w14:textId="2227784A" w:rsidR="005E440A" w:rsidRPr="00253426" w:rsidRDefault="005E440A" w:rsidP="005E440A">
      <w:pPr>
        <w:ind w:firstLine="567"/>
        <w:jc w:val="both"/>
      </w:pPr>
      <w:r w:rsidRPr="00253426">
        <w:t>Iškovota penkta vieta Europos moterų imtynių čempionate, penkta vieta Europos moterų imtynių jaunių čempionate,  septinta vieta Europos moterų imtynių jaunių</w:t>
      </w:r>
      <w:r w:rsidR="00611B8F" w:rsidRPr="00253426">
        <w:t xml:space="preserve"> čempionate, devinta vieta </w:t>
      </w:r>
      <w:proofErr w:type="spellStart"/>
      <w:r w:rsidR="00611B8F" w:rsidRPr="00253426">
        <w:t>taekv</w:t>
      </w:r>
      <w:r w:rsidRPr="00253426">
        <w:t>ondo</w:t>
      </w:r>
      <w:proofErr w:type="spellEnd"/>
      <w:r w:rsidRPr="00253426">
        <w:t xml:space="preserve"> Europos čempionate, dvi devintos vietos Europos moterų imtynių jaunių </w:t>
      </w:r>
      <w:r w:rsidRPr="00253426">
        <w:lastRenderedPageBreak/>
        <w:t>čempionate, dvylikta vieta Europos irklavimo jaunių čempionate, dvi dvyliktos vietos Europos moterų imtynių jaunių čempionate.</w:t>
      </w:r>
    </w:p>
    <w:p w14:paraId="7B3464FB" w14:textId="55541293" w:rsidR="005E440A" w:rsidRPr="00253426" w:rsidRDefault="005E440A" w:rsidP="00050FE8">
      <w:pPr>
        <w:ind w:firstLine="567"/>
        <w:jc w:val="both"/>
      </w:pPr>
      <w:r w:rsidRPr="00253426">
        <w:t>Aštuoni mūsų gimnazijos gimnazistai</w:t>
      </w:r>
      <w:r w:rsidR="009A0D87" w:rsidRPr="00253426">
        <w:t xml:space="preserve">: vienas </w:t>
      </w:r>
      <w:r w:rsidR="00856F7C" w:rsidRPr="00253426">
        <w:t>m</w:t>
      </w:r>
      <w:r w:rsidR="009A0D87" w:rsidRPr="00253426">
        <w:t>ažųjų dviračių (BMX)  sportininkas, keturios moterų imtynių</w:t>
      </w:r>
      <w:r w:rsidR="00856F7C" w:rsidRPr="00253426">
        <w:t xml:space="preserve"> ir vienas laisvųjų imtynių sportininkas bei po vieną akademinio irklavimo ir </w:t>
      </w:r>
      <w:proofErr w:type="spellStart"/>
      <w:r w:rsidR="00856F7C" w:rsidRPr="00253426">
        <w:t>taekvondo</w:t>
      </w:r>
      <w:proofErr w:type="spellEnd"/>
      <w:r w:rsidR="00856F7C" w:rsidRPr="00253426">
        <w:t xml:space="preserve"> sporto šakų atstovą </w:t>
      </w:r>
      <w:r w:rsidRPr="00253426">
        <w:t>pakvie</w:t>
      </w:r>
      <w:r w:rsidR="00611B8F" w:rsidRPr="00253426">
        <w:t>s</w:t>
      </w:r>
      <w:r w:rsidRPr="00253426">
        <w:t>ti į Lietuvos rinktinę atstovauti šaliai Europos jaunimo olimpiniame festivalyje.</w:t>
      </w:r>
      <w:r w:rsidR="009A0D87" w:rsidRPr="00253426">
        <w:t xml:space="preserve"> </w:t>
      </w:r>
    </w:p>
    <w:p w14:paraId="0E559330" w14:textId="246DE470" w:rsidR="00895869" w:rsidRPr="00253426" w:rsidRDefault="00050FE8" w:rsidP="00895869">
      <w:r w:rsidRPr="00253426">
        <w:t xml:space="preserve">         Lietuvos tautinio olimpinio komiteto sudarytam LTOK vasaros sporto šakų olimpinės pamainos 2018/2019 m. sąrašui  priklauso p</w:t>
      </w:r>
      <w:r w:rsidR="005E440A" w:rsidRPr="00253426">
        <w:t>enkiolika</w:t>
      </w:r>
      <w:r w:rsidR="00895869" w:rsidRPr="00253426">
        <w:t>: vienas mažųjų dviračių (BMX), septynios moterų imtynių, trys laisvųjų imtynių</w:t>
      </w:r>
      <w:r w:rsidRPr="00253426">
        <w:t xml:space="preserve">, trys akademinio irklavimo, vienas </w:t>
      </w:r>
      <w:proofErr w:type="spellStart"/>
      <w:r w:rsidRPr="00253426">
        <w:t>taekvondo</w:t>
      </w:r>
      <w:proofErr w:type="spellEnd"/>
      <w:r w:rsidRPr="00253426">
        <w:t xml:space="preserve"> sporto šakų Gimnazijos mokinių.</w:t>
      </w:r>
    </w:p>
    <w:p w14:paraId="65F2C5C6" w14:textId="1BF6A25C" w:rsidR="00856F7C" w:rsidRPr="00253426" w:rsidRDefault="00856F7C" w:rsidP="00856F7C"/>
    <w:p w14:paraId="73069ABC" w14:textId="77777777" w:rsidR="00956896" w:rsidRPr="00253426" w:rsidRDefault="00B33E4D" w:rsidP="00050FE8">
      <w:pPr>
        <w:jc w:val="center"/>
        <w:rPr>
          <w:b/>
        </w:rPr>
      </w:pPr>
      <w:r w:rsidRPr="00253426">
        <w:rPr>
          <w:b/>
        </w:rPr>
        <w:t xml:space="preserve">II </w:t>
      </w:r>
      <w:r w:rsidR="00956896" w:rsidRPr="00253426">
        <w:rPr>
          <w:b/>
        </w:rPr>
        <w:t>SKYRIUS</w:t>
      </w:r>
    </w:p>
    <w:p w14:paraId="5F6B0CE4" w14:textId="77777777" w:rsidR="00956896" w:rsidRPr="00253426" w:rsidRDefault="00956896">
      <w:pPr>
        <w:jc w:val="center"/>
        <w:rPr>
          <w:b/>
        </w:rPr>
      </w:pPr>
      <w:r w:rsidRPr="00253426">
        <w:rPr>
          <w:b/>
        </w:rPr>
        <w:t>BENDROSIOS NUOSTATOS</w:t>
      </w:r>
    </w:p>
    <w:p w14:paraId="28DA6491" w14:textId="77777777" w:rsidR="008039E6" w:rsidRPr="00253426" w:rsidRDefault="008039E6" w:rsidP="00626229">
      <w:pPr>
        <w:jc w:val="both"/>
      </w:pPr>
    </w:p>
    <w:p w14:paraId="5D50CB11" w14:textId="77777777" w:rsidR="00956896" w:rsidRPr="00253426" w:rsidRDefault="008039E6" w:rsidP="008039E6">
      <w:pPr>
        <w:jc w:val="both"/>
      </w:pPr>
      <w:r w:rsidRPr="00253426">
        <w:t xml:space="preserve">     </w:t>
      </w:r>
      <w:r w:rsidR="00443ADD" w:rsidRPr="00253426">
        <w:t xml:space="preserve">1. </w:t>
      </w:r>
      <w:r w:rsidR="00443ADD" w:rsidRPr="00253426">
        <w:rPr>
          <w:lang w:eastAsia="ja-JP"/>
        </w:rPr>
        <w:t>Gimnazijos</w:t>
      </w:r>
      <w:r w:rsidR="00443ADD" w:rsidRPr="00253426">
        <w:t xml:space="preserve"> 2019–2020</w:t>
      </w:r>
      <w:r w:rsidR="00956896" w:rsidRPr="00253426">
        <w:t xml:space="preserve"> mokslo metų</w:t>
      </w:r>
      <w:r w:rsidR="00956896" w:rsidRPr="00253426">
        <w:rPr>
          <w:lang w:eastAsia="ja-JP"/>
        </w:rPr>
        <w:t xml:space="preserve"> pagrindinio ir vidurinio ugdymo bendrųjų programų ir pagrindinio ir vidurinio ugdymo specializuoto sportinio</w:t>
      </w:r>
      <w:r w:rsidR="00443ADD" w:rsidRPr="00253426">
        <w:rPr>
          <w:lang w:eastAsia="ja-JP"/>
        </w:rPr>
        <w:t xml:space="preserve">  ugdymo planas (toliau – ugdymo planas</w:t>
      </w:r>
      <w:r w:rsidR="00956896" w:rsidRPr="00253426">
        <w:rPr>
          <w:lang w:eastAsia="ja-JP"/>
        </w:rPr>
        <w:t xml:space="preserve">) reglamentuoja pagrindinio, vidurinio ugdymo bendrųjų kartu su specializuotu sportiniu ugdymu ugdymo programų (toliau – ugdymo programos) ir su šiomis programomis susijusių neformaliojo vaikų </w:t>
      </w:r>
      <w:r w:rsidR="00443ADD" w:rsidRPr="00253426">
        <w:rPr>
          <w:lang w:eastAsia="ja-JP"/>
        </w:rPr>
        <w:t xml:space="preserve">švietimo programų įgyvendinimą ir yra parengtas vadovaujantis </w:t>
      </w:r>
      <w:r w:rsidR="004357CF" w:rsidRPr="00253426">
        <w:rPr>
          <w:lang w:eastAsia="ja-JP"/>
        </w:rPr>
        <w:t xml:space="preserve">Lietuvos Respublikos </w:t>
      </w:r>
      <w:r w:rsidR="001210FD" w:rsidRPr="00253426">
        <w:rPr>
          <w:lang w:eastAsia="ja-JP"/>
        </w:rPr>
        <w:t xml:space="preserve">švietimo, mokslo ir sporto ministro </w:t>
      </w:r>
      <w:r w:rsidR="008D4EDD" w:rsidRPr="00253426">
        <w:rPr>
          <w:lang w:eastAsia="ja-JP"/>
        </w:rPr>
        <w:t xml:space="preserve">2019 m. balandžio 15 d. įsakymu Nr. V-417 patvirtintais </w:t>
      </w:r>
      <w:r w:rsidR="00443ADD" w:rsidRPr="00253426">
        <w:rPr>
          <w:lang w:eastAsia="ja-JP"/>
        </w:rPr>
        <w:t>2019-2020 ir 2020-2021 mokslo metų pagrindinio ir vidurin</w:t>
      </w:r>
      <w:r w:rsidR="008D4EDD" w:rsidRPr="00253426">
        <w:rPr>
          <w:lang w:eastAsia="ja-JP"/>
        </w:rPr>
        <w:t>io ugdymo bendraisiais ugdymo planais</w:t>
      </w:r>
      <w:r w:rsidR="004357CF" w:rsidRPr="00253426">
        <w:t>, Kūno kultūros ir sporto departamento prie Lietuvos Respublikos Vyriausybės generalinio direktoriaus 2014 m. gegužės 23 d. įsakymu Nr. V-219 patvirtintomis, sportinio ugdymo organizavimo rekomendacijomis bei kitais švietimą, kūno kultūrą ir sportą reg</w:t>
      </w:r>
      <w:r w:rsidR="001210FD" w:rsidRPr="00253426">
        <w:t>lamentuojančiais teisės aktais.</w:t>
      </w:r>
    </w:p>
    <w:p w14:paraId="7F8B3472" w14:textId="77777777" w:rsidR="00956896" w:rsidRPr="00253426" w:rsidRDefault="00956896" w:rsidP="00DE304A">
      <w:pPr>
        <w:rPr>
          <w:sz w:val="2"/>
          <w:szCs w:val="2"/>
        </w:rPr>
      </w:pPr>
    </w:p>
    <w:p w14:paraId="1A68017D" w14:textId="77777777" w:rsidR="00956896" w:rsidRPr="00253426" w:rsidRDefault="008039E6" w:rsidP="008039E6">
      <w:pPr>
        <w:jc w:val="both"/>
        <w:rPr>
          <w:lang w:eastAsia="ja-JP"/>
        </w:rPr>
      </w:pPr>
      <w:r w:rsidRPr="00253426">
        <w:rPr>
          <w:lang w:eastAsia="ja-JP"/>
        </w:rPr>
        <w:t xml:space="preserve">     </w:t>
      </w:r>
      <w:r w:rsidR="00626229" w:rsidRPr="00253426">
        <w:rPr>
          <w:lang w:eastAsia="ja-JP"/>
        </w:rPr>
        <w:t xml:space="preserve">2. </w:t>
      </w:r>
      <w:r w:rsidR="00956896" w:rsidRPr="00253426">
        <w:rPr>
          <w:lang w:eastAsia="ja-JP"/>
        </w:rPr>
        <w:t>Gimnazijos ugdymo plano tikslas – apibrėžti ugdymo programų vykdymo bendruosius reikalavimus ugdymo turiniui formuoti ir ugdymo procesui organizuoti,</w:t>
      </w:r>
      <w:r w:rsidR="009117C7" w:rsidRPr="00253426">
        <w:rPr>
          <w:lang w:eastAsia="ja-JP"/>
        </w:rPr>
        <w:t xml:space="preserve"> </w:t>
      </w:r>
      <w:r w:rsidR="008D4EDD" w:rsidRPr="00253426">
        <w:rPr>
          <w:lang w:eastAsia="ja-JP"/>
        </w:rPr>
        <w:t>sudarant lygias galimybes kiekvienam mokiniui siekti asmeninės pažangos,</w:t>
      </w:r>
      <w:r w:rsidR="00956896" w:rsidRPr="00253426">
        <w:rPr>
          <w:lang w:eastAsia="ja-JP"/>
        </w:rPr>
        <w:t xml:space="preserve"> kad kiekvienas mokinys pasiektų geresnius ugdymo(</w:t>
      </w:r>
      <w:proofErr w:type="spellStart"/>
      <w:r w:rsidR="00956896" w:rsidRPr="00253426">
        <w:rPr>
          <w:lang w:eastAsia="ja-JP"/>
        </w:rPr>
        <w:t>si</w:t>
      </w:r>
      <w:proofErr w:type="spellEnd"/>
      <w:r w:rsidR="00956896" w:rsidRPr="00253426">
        <w:rPr>
          <w:lang w:eastAsia="ja-JP"/>
        </w:rPr>
        <w:t>) rezultatus ir įgytų mokymuisi visą gyvenimą būtinų bendrųjų ir dalykinių kompetencijų bei sėkmingai derintų bendrąjį ir sportinį ugdymą.</w:t>
      </w:r>
    </w:p>
    <w:p w14:paraId="230DC67E" w14:textId="77777777" w:rsidR="00956896" w:rsidRPr="00253426" w:rsidRDefault="00956896" w:rsidP="00DE304A">
      <w:pPr>
        <w:rPr>
          <w:sz w:val="2"/>
          <w:szCs w:val="2"/>
        </w:rPr>
      </w:pPr>
    </w:p>
    <w:p w14:paraId="62849E72" w14:textId="77777777" w:rsidR="00956896" w:rsidRPr="00253426" w:rsidRDefault="008039E6" w:rsidP="00DE304A">
      <w:pPr>
        <w:jc w:val="both"/>
        <w:rPr>
          <w:lang w:eastAsia="ja-JP"/>
        </w:rPr>
      </w:pPr>
      <w:r w:rsidRPr="00253426">
        <w:rPr>
          <w:lang w:eastAsia="ja-JP"/>
        </w:rPr>
        <w:t xml:space="preserve">     </w:t>
      </w:r>
      <w:r w:rsidR="00956896" w:rsidRPr="00253426">
        <w:rPr>
          <w:lang w:eastAsia="ja-JP"/>
        </w:rPr>
        <w:t>3. Gimnazijos ugdymo plano uždaviniai:</w:t>
      </w:r>
    </w:p>
    <w:p w14:paraId="14BF70FB" w14:textId="77777777" w:rsidR="00956896" w:rsidRPr="00253426" w:rsidRDefault="00956896" w:rsidP="00DE304A">
      <w:pPr>
        <w:rPr>
          <w:sz w:val="2"/>
          <w:szCs w:val="2"/>
        </w:rPr>
      </w:pPr>
    </w:p>
    <w:p w14:paraId="0F5E0070" w14:textId="77777777" w:rsidR="00956896" w:rsidRPr="00253426" w:rsidRDefault="008039E6" w:rsidP="00DE304A">
      <w:pPr>
        <w:jc w:val="both"/>
        <w:rPr>
          <w:lang w:eastAsia="ja-JP"/>
        </w:rPr>
      </w:pPr>
      <w:r w:rsidRPr="00253426">
        <w:rPr>
          <w:lang w:eastAsia="ja-JP"/>
        </w:rPr>
        <w:t xml:space="preserve">     </w:t>
      </w:r>
      <w:r w:rsidR="00956896" w:rsidRPr="00253426">
        <w:rPr>
          <w:lang w:eastAsia="ja-JP"/>
        </w:rPr>
        <w:t>3.1. pateikti gaires gimnazijos bendrojo ir specializuoto sportinio  ugdymo turiniui įgyvendinti;</w:t>
      </w:r>
    </w:p>
    <w:p w14:paraId="24438575" w14:textId="77777777" w:rsidR="00956896" w:rsidRPr="00253426" w:rsidRDefault="00956896" w:rsidP="00DE304A">
      <w:pPr>
        <w:rPr>
          <w:sz w:val="2"/>
          <w:szCs w:val="2"/>
        </w:rPr>
      </w:pPr>
    </w:p>
    <w:p w14:paraId="4D6398E5" w14:textId="77777777" w:rsidR="00956896" w:rsidRPr="00253426" w:rsidRDefault="008039E6" w:rsidP="00DE304A">
      <w:pPr>
        <w:jc w:val="both"/>
        <w:rPr>
          <w:szCs w:val="24"/>
        </w:rPr>
      </w:pPr>
      <w:r w:rsidRPr="00253426">
        <w:rPr>
          <w:lang w:eastAsia="ja-JP"/>
        </w:rPr>
        <w:t xml:space="preserve">     </w:t>
      </w:r>
      <w:r w:rsidR="00956896" w:rsidRPr="00253426">
        <w:rPr>
          <w:lang w:eastAsia="ja-JP"/>
        </w:rPr>
        <w:t xml:space="preserve">3.2. nurodyti bendrojo ir specializuoto sportinio ugdymo dalykų </w:t>
      </w:r>
      <w:r w:rsidR="009117C7" w:rsidRPr="00253426">
        <w:rPr>
          <w:lang w:eastAsia="ja-JP"/>
        </w:rPr>
        <w:t>valandų</w:t>
      </w:r>
      <w:r w:rsidR="00956896" w:rsidRPr="00253426">
        <w:rPr>
          <w:lang w:eastAsia="ja-JP"/>
        </w:rPr>
        <w:t xml:space="preserve"> skaičių, skirtą ugdymo programoms įgyvendinti;</w:t>
      </w:r>
    </w:p>
    <w:p w14:paraId="00ED564C" w14:textId="77777777" w:rsidR="00956896" w:rsidRPr="00253426" w:rsidRDefault="008039E6" w:rsidP="00DE304A">
      <w:pPr>
        <w:jc w:val="both"/>
        <w:rPr>
          <w:szCs w:val="24"/>
        </w:rPr>
      </w:pPr>
      <w:r w:rsidRPr="00253426">
        <w:rPr>
          <w:szCs w:val="24"/>
        </w:rPr>
        <w:t xml:space="preserve">     </w:t>
      </w:r>
      <w:r w:rsidR="00956896" w:rsidRPr="00253426">
        <w:rPr>
          <w:szCs w:val="24"/>
        </w:rPr>
        <w:t>3.3. apibrėžti bendrojo ir sportinio ugdymo grupių sudarymo principus ir ugdytinių mokymosi ir sportinių pasiekimų vertinimą, numatyti bendrojo ir sportinio ugdymo trukmę ir apimtis.</w:t>
      </w:r>
    </w:p>
    <w:p w14:paraId="2C145191" w14:textId="77777777" w:rsidR="00956896" w:rsidRPr="00253426" w:rsidRDefault="008039E6" w:rsidP="00DE304A">
      <w:pPr>
        <w:jc w:val="both"/>
      </w:pPr>
      <w:r w:rsidRPr="00253426">
        <w:t xml:space="preserve">     </w:t>
      </w:r>
      <w:r w:rsidR="00956896" w:rsidRPr="00253426">
        <w:t>4. Gimnazijos ugdymo plane vartojamos sąvokos:</w:t>
      </w:r>
    </w:p>
    <w:p w14:paraId="2289E4BF" w14:textId="77777777" w:rsidR="00956896" w:rsidRPr="00253426" w:rsidRDefault="00956896" w:rsidP="00DE304A">
      <w:pPr>
        <w:rPr>
          <w:sz w:val="2"/>
          <w:szCs w:val="2"/>
        </w:rPr>
      </w:pPr>
    </w:p>
    <w:p w14:paraId="1F1933CA" w14:textId="079A1FA2" w:rsidR="00956896" w:rsidRPr="00253426" w:rsidRDefault="0020740C" w:rsidP="00DE304A">
      <w:pPr>
        <w:jc w:val="both"/>
        <w:rPr>
          <w:u w:val="single"/>
        </w:rPr>
      </w:pPr>
      <w:r w:rsidRPr="00253426">
        <w:rPr>
          <w:b/>
        </w:rPr>
        <w:t xml:space="preserve">     </w:t>
      </w:r>
      <w:r w:rsidR="00FC6085" w:rsidRPr="00253426">
        <w:t xml:space="preserve">4.1. </w:t>
      </w:r>
      <w:r w:rsidR="00956896" w:rsidRPr="00253426">
        <w:rPr>
          <w:b/>
        </w:rPr>
        <w:t>Dalyko modulis</w:t>
      </w:r>
      <w:r w:rsidR="00956896" w:rsidRPr="00253426">
        <w:t xml:space="preserve"> – apibrėžta, savarankiška ir kryptinga ugdymo programos dalis.</w:t>
      </w:r>
    </w:p>
    <w:p w14:paraId="24E497A6" w14:textId="77777777" w:rsidR="00956896" w:rsidRPr="00253426" w:rsidRDefault="00956896" w:rsidP="00DE304A">
      <w:pPr>
        <w:rPr>
          <w:sz w:val="2"/>
          <w:szCs w:val="2"/>
        </w:rPr>
      </w:pPr>
    </w:p>
    <w:p w14:paraId="709A9388" w14:textId="62C318F7" w:rsidR="00956896" w:rsidRPr="00253426" w:rsidRDefault="00B53925" w:rsidP="00DE304A">
      <w:pPr>
        <w:jc w:val="both"/>
        <w:rPr>
          <w:lang w:eastAsia="ja-JP"/>
        </w:rPr>
      </w:pPr>
      <w:r w:rsidRPr="00253426">
        <w:rPr>
          <w:bCs/>
          <w:lang w:eastAsia="ja-JP"/>
        </w:rPr>
        <w:t xml:space="preserve">     4.2.</w:t>
      </w:r>
      <w:r w:rsidRPr="00253426">
        <w:rPr>
          <w:b/>
          <w:bCs/>
          <w:lang w:eastAsia="ja-JP"/>
        </w:rPr>
        <w:t xml:space="preserve"> </w:t>
      </w:r>
      <w:r w:rsidR="00956896" w:rsidRPr="00253426">
        <w:rPr>
          <w:b/>
          <w:bCs/>
          <w:lang w:eastAsia="ja-JP"/>
        </w:rPr>
        <w:t>Kontrolinis darbas</w:t>
      </w:r>
      <w:r w:rsidR="00956896" w:rsidRPr="00253426">
        <w:rPr>
          <w:bCs/>
          <w:lang w:eastAsia="ja-JP"/>
        </w:rPr>
        <w:t xml:space="preserve"> </w:t>
      </w:r>
      <w:r w:rsidR="00956896" w:rsidRPr="00253426">
        <w:rPr>
          <w:lang w:eastAsia="ja-JP"/>
        </w:rPr>
        <w:t>– žinių</w:t>
      </w:r>
      <w:r w:rsidR="00956896" w:rsidRPr="00253426">
        <w:t xml:space="preserve">, gebėjimų, įgūdžių </w:t>
      </w:r>
      <w:r w:rsidR="00956896" w:rsidRPr="00253426">
        <w:rPr>
          <w:lang w:eastAsia="ja-JP"/>
        </w:rPr>
        <w:t xml:space="preserve">parodymas arba </w:t>
      </w:r>
      <w:r w:rsidR="00956896" w:rsidRPr="00253426">
        <w:t>mokinio žinias, gebėjimus, įgūdžius patikrinantis ir formaliai vertinamas darbas, kuriam atlikti skiriama ne mažiau kaip 30 minučių.</w:t>
      </w:r>
    </w:p>
    <w:p w14:paraId="751AB0E4" w14:textId="77777777" w:rsidR="00956896" w:rsidRPr="00253426" w:rsidRDefault="00956896" w:rsidP="00DE304A">
      <w:pPr>
        <w:jc w:val="both"/>
        <w:rPr>
          <w:sz w:val="2"/>
          <w:szCs w:val="2"/>
        </w:rPr>
      </w:pPr>
    </w:p>
    <w:p w14:paraId="1C011364" w14:textId="77777777" w:rsidR="00956896" w:rsidRPr="00253426" w:rsidRDefault="00956896" w:rsidP="00DE304A">
      <w:pPr>
        <w:jc w:val="both"/>
        <w:rPr>
          <w:sz w:val="2"/>
          <w:szCs w:val="2"/>
        </w:rPr>
      </w:pPr>
    </w:p>
    <w:p w14:paraId="7051A0D7" w14:textId="787BC934" w:rsidR="00956896" w:rsidRPr="00253426" w:rsidRDefault="00BE0313" w:rsidP="00DE304A">
      <w:pPr>
        <w:jc w:val="both"/>
      </w:pPr>
      <w:r w:rsidRPr="00253426">
        <w:t xml:space="preserve">     4.3.</w:t>
      </w:r>
      <w:r w:rsidRPr="00253426">
        <w:rPr>
          <w:b/>
        </w:rPr>
        <w:t xml:space="preserve"> </w:t>
      </w:r>
      <w:r w:rsidR="00956896" w:rsidRPr="00253426">
        <w:rPr>
          <w:b/>
        </w:rPr>
        <w:t>Laikinoji grupė</w:t>
      </w:r>
      <w:r w:rsidR="00956896" w:rsidRPr="00253426">
        <w:t xml:space="preserve"> – mokinių grupė dalykui pagal modulį mokytis, diferencijuotai mokytis dalyko ar mokymosi pagalbai teikti.</w:t>
      </w:r>
    </w:p>
    <w:p w14:paraId="06945D2F" w14:textId="77777777" w:rsidR="00956896" w:rsidRPr="00253426" w:rsidRDefault="00956896" w:rsidP="00DE304A">
      <w:pPr>
        <w:jc w:val="both"/>
        <w:rPr>
          <w:sz w:val="2"/>
          <w:szCs w:val="2"/>
        </w:rPr>
      </w:pPr>
    </w:p>
    <w:p w14:paraId="04C777F8" w14:textId="77777777" w:rsidR="00956896" w:rsidRPr="00253426" w:rsidRDefault="00956896" w:rsidP="00DE304A">
      <w:pPr>
        <w:jc w:val="both"/>
        <w:rPr>
          <w:sz w:val="2"/>
          <w:szCs w:val="2"/>
        </w:rPr>
      </w:pPr>
    </w:p>
    <w:p w14:paraId="735218CB" w14:textId="3FE2D8EF" w:rsidR="00956896" w:rsidRPr="00253426" w:rsidRDefault="00BE0313" w:rsidP="00DE304A">
      <w:pPr>
        <w:jc w:val="both"/>
      </w:pPr>
      <w:r w:rsidRPr="00253426">
        <w:rPr>
          <w:b/>
        </w:rPr>
        <w:t xml:space="preserve">     </w:t>
      </w:r>
      <w:r w:rsidRPr="00253426">
        <w:t>4.4.</w:t>
      </w:r>
      <w:r w:rsidRPr="00253426">
        <w:rPr>
          <w:b/>
        </w:rPr>
        <w:t xml:space="preserve"> </w:t>
      </w:r>
      <w:r w:rsidR="00956896" w:rsidRPr="00253426">
        <w:rPr>
          <w:b/>
        </w:rPr>
        <w:t>Pamoka</w:t>
      </w:r>
      <w:r w:rsidR="00956896" w:rsidRPr="00253426">
        <w:t xml:space="preserve"> – pagrindinė nustatytos trukmės nepertraukiamo mokymosi organizavimo forma.</w:t>
      </w:r>
    </w:p>
    <w:p w14:paraId="2F8E0A53" w14:textId="77777777" w:rsidR="00956896" w:rsidRPr="00253426" w:rsidRDefault="00956896" w:rsidP="00DE304A">
      <w:pPr>
        <w:jc w:val="both"/>
        <w:rPr>
          <w:sz w:val="2"/>
          <w:szCs w:val="2"/>
        </w:rPr>
      </w:pPr>
    </w:p>
    <w:p w14:paraId="772EDF40" w14:textId="00EB56B1" w:rsidR="00956896" w:rsidRPr="00253426" w:rsidRDefault="00BE0313" w:rsidP="00DE304A">
      <w:pPr>
        <w:jc w:val="both"/>
      </w:pPr>
      <w:r w:rsidRPr="00253426">
        <w:t xml:space="preserve">     4.5.</w:t>
      </w:r>
      <w:r w:rsidRPr="00253426">
        <w:rPr>
          <w:b/>
        </w:rPr>
        <w:t xml:space="preserve"> </w:t>
      </w:r>
      <w:r w:rsidR="00956896" w:rsidRPr="00253426">
        <w:rPr>
          <w:b/>
        </w:rPr>
        <w:t>Specialioji pamoka</w:t>
      </w:r>
      <w:r w:rsidR="00956896" w:rsidRPr="00253426">
        <w:t xml:space="preserve"> – pamoka mokiniams, turintiems specialiųjų ugdymosi poreikių, skirta įgimtiems ar įgytiems sutrikimams kompensuoti, išskirtiniams asmens gabumams ugdyti.</w:t>
      </w:r>
    </w:p>
    <w:p w14:paraId="5C3796EE" w14:textId="77777777" w:rsidR="00956896" w:rsidRPr="00253426" w:rsidRDefault="00956896" w:rsidP="00DE304A">
      <w:pPr>
        <w:jc w:val="both"/>
        <w:rPr>
          <w:sz w:val="2"/>
          <w:szCs w:val="2"/>
        </w:rPr>
      </w:pPr>
    </w:p>
    <w:p w14:paraId="5BA60BE4" w14:textId="6AA97009" w:rsidR="00956896" w:rsidRPr="00253426" w:rsidRDefault="00BE0313" w:rsidP="00DE304A">
      <w:pPr>
        <w:jc w:val="both"/>
      </w:pPr>
      <w:r w:rsidRPr="00253426">
        <w:rPr>
          <w:b/>
        </w:rPr>
        <w:t xml:space="preserve">     </w:t>
      </w:r>
      <w:r w:rsidRPr="00253426">
        <w:t>4.6.</w:t>
      </w:r>
      <w:r w:rsidRPr="00253426">
        <w:rPr>
          <w:b/>
        </w:rPr>
        <w:t xml:space="preserve"> </w:t>
      </w:r>
      <w:r w:rsidR="00956896" w:rsidRPr="00253426">
        <w:rPr>
          <w:b/>
        </w:rPr>
        <w:t>Specialiosios pratybos</w:t>
      </w:r>
      <w:r w:rsidR="00956896" w:rsidRPr="00253426">
        <w:t xml:space="preserve"> – švietimo pagalbos teikimo forma mokiniams, turintiems specialiųjų ugdymosi poreikių, padedanti įveikti mokymosi sunkumus ir sutrikimus.</w:t>
      </w:r>
    </w:p>
    <w:p w14:paraId="0C230518" w14:textId="74337BEF" w:rsidR="00956896" w:rsidRPr="00253426" w:rsidRDefault="00956896" w:rsidP="00DE304A">
      <w:pPr>
        <w:spacing w:line="276" w:lineRule="auto"/>
        <w:jc w:val="both"/>
        <w:rPr>
          <w:sz w:val="2"/>
          <w:szCs w:val="2"/>
        </w:rPr>
      </w:pPr>
      <w:r w:rsidRPr="00253426">
        <w:rPr>
          <w:b/>
          <w:szCs w:val="24"/>
        </w:rPr>
        <w:t xml:space="preserve"> </w:t>
      </w:r>
      <w:r w:rsidR="00BE0313" w:rsidRPr="00253426">
        <w:rPr>
          <w:b/>
          <w:szCs w:val="24"/>
        </w:rPr>
        <w:t xml:space="preserve">     </w:t>
      </w:r>
      <w:r w:rsidR="00BE0313" w:rsidRPr="00253426">
        <w:rPr>
          <w:szCs w:val="24"/>
        </w:rPr>
        <w:t>4.7.</w:t>
      </w:r>
      <w:r w:rsidR="00BE0313" w:rsidRPr="00253426">
        <w:rPr>
          <w:b/>
          <w:szCs w:val="24"/>
        </w:rPr>
        <w:t xml:space="preserve"> </w:t>
      </w:r>
      <w:r w:rsidRPr="00253426">
        <w:rPr>
          <w:b/>
          <w:szCs w:val="24"/>
        </w:rPr>
        <w:t>Pagrindinio ugdymo kartu su sporto ugdymu, vidurinio ugdymo kartu su sporto ugdymu programos</w:t>
      </w:r>
      <w:r w:rsidRPr="00253426">
        <w:rPr>
          <w:szCs w:val="24"/>
        </w:rPr>
        <w:t xml:space="preserve"> – </w:t>
      </w:r>
      <w:r w:rsidR="009117C7" w:rsidRPr="00253426">
        <w:t xml:space="preserve">specializuoto ugdymo krypties programos (pagrindinio ugdymo kartu su sporto ugdymu, akredituota vidurinio ugdymo kartu su sporto ugdymu) sporto ugdymo dalis (toliau – programa) skirta mokiniams, dėl išskirtinių gabumų sportui turintiems specialiųjų </w:t>
      </w:r>
      <w:r w:rsidR="009117C7" w:rsidRPr="00253426">
        <w:lastRenderedPageBreak/>
        <w:t xml:space="preserve">ugdymosi poreikių, nuosekliai, sistemingai ir kryptingai ugdytis ir treniruotis siekiant didelio sportinio meistriškumo ir aukščiausių sportinių rezultatų. Programa apibrėžia sporto ugdymo turinį: žinias, gebėjimus ir nuostatas, kuriuos turi įgyti sportininkas, kad atitiktų reikalavimus, keliamus sportininko fiziniam, techniniam, taktiniam, integraliam </w:t>
      </w:r>
      <w:proofErr w:type="spellStart"/>
      <w:r w:rsidR="009117C7" w:rsidRPr="00253426">
        <w:t>parengtumui</w:t>
      </w:r>
      <w:proofErr w:type="spellEnd"/>
      <w:r w:rsidR="009117C7" w:rsidRPr="00253426">
        <w:t xml:space="preserve"> ir jo pasiekimams, sporto ugdymo turinio apimtis.</w:t>
      </w:r>
    </w:p>
    <w:p w14:paraId="36872656" w14:textId="77777777" w:rsidR="00956896" w:rsidRPr="00253426" w:rsidRDefault="00956896" w:rsidP="00DE304A">
      <w:pPr>
        <w:rPr>
          <w:sz w:val="2"/>
          <w:szCs w:val="2"/>
        </w:rPr>
      </w:pPr>
    </w:p>
    <w:p w14:paraId="79D6890E" w14:textId="3A197726" w:rsidR="00956896" w:rsidRPr="00253426" w:rsidRDefault="00956896" w:rsidP="00DE304A">
      <w:pPr>
        <w:spacing w:line="276" w:lineRule="auto"/>
        <w:jc w:val="both"/>
        <w:rPr>
          <w:szCs w:val="24"/>
        </w:rPr>
      </w:pPr>
      <w:r w:rsidRPr="00253426">
        <w:rPr>
          <w:szCs w:val="24"/>
        </w:rPr>
        <w:t xml:space="preserve"> </w:t>
      </w:r>
      <w:r w:rsidR="00BE0313" w:rsidRPr="00253426">
        <w:rPr>
          <w:szCs w:val="24"/>
        </w:rPr>
        <w:t xml:space="preserve">     4.8. </w:t>
      </w:r>
      <w:r w:rsidRPr="00253426">
        <w:rPr>
          <w:b/>
          <w:szCs w:val="24"/>
        </w:rPr>
        <w:t>Meistriškumo pakopa</w:t>
      </w:r>
      <w:r w:rsidRPr="00253426">
        <w:rPr>
          <w:szCs w:val="24"/>
        </w:rPr>
        <w:t xml:space="preserve"> – ugdytinio sportinio meistriškumo lygį pagal sporto varžybose užimtą vietą arba pasiektą rezultatą apibrėžiančių rodiklių grupė.</w:t>
      </w:r>
    </w:p>
    <w:p w14:paraId="3654D9CB" w14:textId="77777777" w:rsidR="00956896" w:rsidRPr="00253426" w:rsidRDefault="00956896" w:rsidP="00DE304A">
      <w:pPr>
        <w:rPr>
          <w:sz w:val="2"/>
          <w:szCs w:val="2"/>
        </w:rPr>
      </w:pPr>
    </w:p>
    <w:p w14:paraId="70341663" w14:textId="77777777" w:rsidR="00956896" w:rsidRPr="00253426" w:rsidRDefault="00956896" w:rsidP="00DE304A">
      <w:pPr>
        <w:rPr>
          <w:sz w:val="2"/>
          <w:szCs w:val="2"/>
        </w:rPr>
      </w:pPr>
    </w:p>
    <w:p w14:paraId="194BC569" w14:textId="6374CF99" w:rsidR="00956896" w:rsidRPr="00253426" w:rsidRDefault="00956896" w:rsidP="00DE304A">
      <w:pPr>
        <w:spacing w:line="276" w:lineRule="auto"/>
        <w:jc w:val="both"/>
        <w:rPr>
          <w:szCs w:val="24"/>
        </w:rPr>
      </w:pPr>
      <w:r w:rsidRPr="00253426">
        <w:rPr>
          <w:szCs w:val="24"/>
        </w:rPr>
        <w:t xml:space="preserve"> </w:t>
      </w:r>
      <w:r w:rsidR="00BE0313" w:rsidRPr="00253426">
        <w:rPr>
          <w:szCs w:val="24"/>
        </w:rPr>
        <w:t xml:space="preserve">     4.9. </w:t>
      </w:r>
      <w:r w:rsidRPr="00253426">
        <w:rPr>
          <w:b/>
          <w:szCs w:val="24"/>
        </w:rPr>
        <w:t>Sporto šaka</w:t>
      </w:r>
      <w:r w:rsidRPr="00253426">
        <w:rPr>
          <w:szCs w:val="24"/>
        </w:rPr>
        <w:t xml:space="preserve"> – atitinkamos tarptautinės sporto (šakos) federacijos išskirta sporto šakos dalis, kuri apima vieną arba keletą tos sporto šakos rungčių. </w:t>
      </w:r>
    </w:p>
    <w:p w14:paraId="7DCD652E" w14:textId="0BC3F7C5" w:rsidR="0034174A" w:rsidRPr="00253426" w:rsidRDefault="0034174A" w:rsidP="00DE304A">
      <w:pPr>
        <w:spacing w:line="276" w:lineRule="auto"/>
        <w:jc w:val="both"/>
        <w:rPr>
          <w:szCs w:val="24"/>
        </w:rPr>
      </w:pPr>
      <w:r w:rsidRPr="00253426">
        <w:t xml:space="preserve">     4.10. </w:t>
      </w:r>
      <w:r w:rsidRPr="00253426">
        <w:rPr>
          <w:b/>
        </w:rPr>
        <w:t>Ekstremalioji situacija</w:t>
      </w:r>
      <w:r w:rsidRPr="00253426">
        <w:t xml:space="preserve"> – tai padėtis, kuri gali susidaryti dėl kilusio ekstremalaus (gamtinio, techninio, ekologinio ar socialinio) įvykio ir kelia didelį pavojų žmonių gyvybei ar sveikatai, turtui, gamtai arba lemia žmonių žūtį, sužalojimą ar didelius turtinius nuostolius. Sprendimą dėl ekstremaliosios situacijos paskelbimo nelaimės apimtoje savivaldybės teritorijoje priima savivaldybės administracijos direktorius, o jeigu ekstremalioji situacija išplinta į daugiau negu tris savivaldybes, valstybės lygio ekstremaliąją situaciją skelbia Lietuvos Respublikos Vyriausybė.</w:t>
      </w:r>
    </w:p>
    <w:p w14:paraId="0AE100EC" w14:textId="77777777" w:rsidR="00956896" w:rsidRPr="00253426" w:rsidRDefault="00956896" w:rsidP="001C70CA">
      <w:pPr>
        <w:rPr>
          <w:sz w:val="2"/>
          <w:szCs w:val="2"/>
        </w:rPr>
      </w:pPr>
    </w:p>
    <w:p w14:paraId="74ED24EA" w14:textId="77777777" w:rsidR="00956896" w:rsidRPr="00253426" w:rsidRDefault="00956896">
      <w:pPr>
        <w:rPr>
          <w:sz w:val="2"/>
          <w:szCs w:val="2"/>
        </w:rPr>
      </w:pPr>
    </w:p>
    <w:p w14:paraId="48AE1447" w14:textId="5B789AA4" w:rsidR="00F924FD" w:rsidRPr="00253426" w:rsidRDefault="008039E6" w:rsidP="00DE304A">
      <w:pPr>
        <w:shd w:val="clear" w:color="auto" w:fill="FFFFFF"/>
        <w:jc w:val="both"/>
        <w:rPr>
          <w:bCs/>
          <w:szCs w:val="24"/>
          <w:highlight w:val="lightGray"/>
          <w:shd w:val="clear" w:color="auto" w:fill="FFFFFF"/>
        </w:rPr>
      </w:pPr>
      <w:r w:rsidRPr="00253426">
        <w:t xml:space="preserve">     </w:t>
      </w:r>
      <w:r w:rsidR="00B76F30" w:rsidRPr="00253426">
        <w:t>4.1</w:t>
      </w:r>
      <w:r w:rsidR="0034174A" w:rsidRPr="00253426">
        <w:t>1</w:t>
      </w:r>
      <w:r w:rsidR="00B76F30" w:rsidRPr="00253426">
        <w:t>. Kitos G</w:t>
      </w:r>
      <w:r w:rsidR="00956896" w:rsidRPr="00253426">
        <w:t xml:space="preserve">imnazijos ugdymo plane vartojamos sąvokos atitinka Lietuvos Respublikos švietimo įstatyme, </w:t>
      </w:r>
      <w:r w:rsidR="00956896" w:rsidRPr="00253426">
        <w:rPr>
          <w:szCs w:val="24"/>
          <w:lang w:eastAsia="ru-RU"/>
        </w:rPr>
        <w:t xml:space="preserve">Lietuvos Respublikos kūno kultūros ir sporto įstatyme </w:t>
      </w:r>
      <w:r w:rsidR="00956896" w:rsidRPr="00253426">
        <w:t xml:space="preserve">ir kituose švietimą </w:t>
      </w:r>
      <w:r w:rsidR="00956896" w:rsidRPr="00253426">
        <w:rPr>
          <w:szCs w:val="24"/>
          <w:lang w:eastAsia="ru-RU"/>
        </w:rPr>
        <w:t xml:space="preserve">kūno kultūrą ir sportą </w:t>
      </w:r>
      <w:r w:rsidR="00956896" w:rsidRPr="00253426">
        <w:t>reglamentuojančiuose teisės aktuose vartojamas sąvokas.</w:t>
      </w:r>
      <w:r w:rsidR="00F924FD" w:rsidRPr="00253426">
        <w:rPr>
          <w:bCs/>
          <w:szCs w:val="24"/>
          <w:highlight w:val="lightGray"/>
          <w:shd w:val="clear" w:color="auto" w:fill="FFFFFF"/>
        </w:rPr>
        <w:t xml:space="preserve"> </w:t>
      </w:r>
    </w:p>
    <w:p w14:paraId="594CB797" w14:textId="77777777" w:rsidR="00F924FD" w:rsidRPr="00253426" w:rsidRDefault="008039E6" w:rsidP="00DE304A">
      <w:pPr>
        <w:shd w:val="clear" w:color="auto" w:fill="FFFFFF"/>
        <w:jc w:val="both"/>
        <w:rPr>
          <w:bCs/>
          <w:szCs w:val="24"/>
          <w:shd w:val="clear" w:color="auto" w:fill="FFFFFF"/>
        </w:rPr>
      </w:pPr>
      <w:r w:rsidRPr="00253426">
        <w:rPr>
          <w:bCs/>
          <w:szCs w:val="24"/>
          <w:shd w:val="clear" w:color="auto" w:fill="FFFFFF"/>
        </w:rPr>
        <w:t xml:space="preserve">     </w:t>
      </w:r>
      <w:r w:rsidR="00F924FD" w:rsidRPr="00253426">
        <w:rPr>
          <w:bCs/>
          <w:szCs w:val="24"/>
          <w:shd w:val="clear" w:color="auto" w:fill="FFFFFF"/>
        </w:rPr>
        <w:t xml:space="preserve">5. </w:t>
      </w:r>
      <w:r w:rsidR="00B76F30" w:rsidRPr="00253426">
        <w:rPr>
          <w:bCs/>
          <w:szCs w:val="24"/>
          <w:shd w:val="clear" w:color="auto" w:fill="FFFFFF"/>
        </w:rPr>
        <w:t>Gimnazijos</w:t>
      </w:r>
      <w:r w:rsidR="00F924FD" w:rsidRPr="00253426">
        <w:rPr>
          <w:bCs/>
          <w:szCs w:val="24"/>
          <w:shd w:val="clear" w:color="auto" w:fill="FFFFFF"/>
        </w:rPr>
        <w:t xml:space="preserve"> ugdymo turinys įgyvendinamas vadovaujantis Pradinio, pagrindinio,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Pagrindinio ugdymo bendrosios programos), Vidurinio ugdymo bendrosiomis programomis, patvirtintomis Lietuvos Respublikos švietimo ir mokslo ministro 2011 m. vasario 21 d. įsakymu Nr. V-269 „Dėl Vidurinio ugdymo bendrųjų programų patvirtinimo“ (toliau – Vidurinio ugdymo bendrosios programos), Geros mokyklos koncepcija, patvirtinta Lietuvos Respublikos švietimo ir mokslo ministro 2015 m. gruodžio 21 d. įsakymu Nr. V-1308 „Dėl Geros mokyklos koncepcijos patvirtinimo“ (toliau – Geros mokyklos koncepcija),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w:t>
      </w:r>
      <w:r w:rsidR="00F924FD" w:rsidRPr="00253426">
        <w:t xml:space="preserve"> Lietuvos Respublikos švietimo ir mokslo ministro 2014 m. spalio 24 d. </w:t>
      </w:r>
      <w:proofErr w:type="spellStart"/>
      <w:r w:rsidR="00F924FD" w:rsidRPr="00253426">
        <w:t>įsak</w:t>
      </w:r>
      <w:proofErr w:type="spellEnd"/>
      <w:r w:rsidR="00F924FD" w:rsidRPr="00253426">
        <w:t>. Nr. V-1010 patvirtintomis Specializuoto ugdymo krypties programomis (pagrindinio ir vidurinio ugdymo kartu su sporto ugd</w:t>
      </w:r>
      <w:r w:rsidR="00695A3A" w:rsidRPr="00253426">
        <w:t>ymu programų) sporto ugdymo dalimi</w:t>
      </w:r>
      <w:r w:rsidR="00B76F30" w:rsidRPr="00253426">
        <w:t xml:space="preserve"> i</w:t>
      </w:r>
      <w:r w:rsidR="00F924FD" w:rsidRPr="00253426">
        <w:rPr>
          <w:bCs/>
          <w:szCs w:val="24"/>
          <w:shd w:val="clear" w:color="auto" w:fill="FFFFFF"/>
        </w:rPr>
        <w:t>r kt.</w:t>
      </w:r>
    </w:p>
    <w:p w14:paraId="6F2C06DA" w14:textId="77777777" w:rsidR="00956896" w:rsidRPr="00253426" w:rsidRDefault="008039E6" w:rsidP="00DE304A">
      <w:pPr>
        <w:jc w:val="both"/>
      </w:pPr>
      <w:r w:rsidRPr="00253426">
        <w:rPr>
          <w:bCs/>
          <w:szCs w:val="24"/>
          <w:shd w:val="clear" w:color="auto" w:fill="FFFFFF"/>
        </w:rPr>
        <w:t xml:space="preserve">     </w:t>
      </w:r>
      <w:r w:rsidR="00F924FD" w:rsidRPr="00253426">
        <w:rPr>
          <w:bCs/>
          <w:szCs w:val="24"/>
          <w:shd w:val="clear" w:color="auto" w:fill="FFFFFF"/>
        </w:rPr>
        <w:t xml:space="preserve">6. </w:t>
      </w:r>
      <w:r w:rsidR="00B76F30" w:rsidRPr="00253426">
        <w:rPr>
          <w:bCs/>
          <w:szCs w:val="24"/>
          <w:shd w:val="clear" w:color="auto" w:fill="FFFFFF"/>
        </w:rPr>
        <w:t>Gimnazijoje</w:t>
      </w:r>
      <w:r w:rsidR="00F924FD" w:rsidRPr="00253426">
        <w:rPr>
          <w:rFonts w:eastAsia="MS Mincho"/>
          <w:szCs w:val="24"/>
          <w:shd w:val="clear" w:color="auto" w:fill="FFFFFF"/>
          <w:lang w:eastAsia="ar-SA"/>
        </w:rPr>
        <w:t xml:space="preserve"> įgyvendinamoms ugdymo programoms vykdyti rengiamas </w:t>
      </w:r>
      <w:r w:rsidR="00B76F30" w:rsidRPr="00253426">
        <w:rPr>
          <w:rFonts w:eastAsia="MS Mincho"/>
          <w:szCs w:val="24"/>
          <w:shd w:val="clear" w:color="auto" w:fill="FFFFFF"/>
          <w:lang w:eastAsia="ar-SA"/>
        </w:rPr>
        <w:t>Gimnazijos</w:t>
      </w:r>
      <w:r w:rsidR="00F924FD" w:rsidRPr="00253426">
        <w:rPr>
          <w:rFonts w:eastAsia="MS Mincho"/>
          <w:szCs w:val="24"/>
          <w:shd w:val="clear" w:color="auto" w:fill="FFFFFF"/>
          <w:lang w:eastAsia="ar-SA"/>
        </w:rPr>
        <w:t xml:space="preserve"> ugdymo planas </w:t>
      </w:r>
      <w:r w:rsidR="00F924FD" w:rsidRPr="00253426">
        <w:rPr>
          <w:szCs w:val="24"/>
        </w:rPr>
        <w:t xml:space="preserve">vieniems </w:t>
      </w:r>
      <w:r w:rsidR="00B76F30" w:rsidRPr="00253426">
        <w:rPr>
          <w:szCs w:val="24"/>
        </w:rPr>
        <w:t>mokslo metams. U</w:t>
      </w:r>
      <w:r w:rsidR="00F924FD" w:rsidRPr="00253426">
        <w:rPr>
          <w:rFonts w:eastAsia="MS Mincho"/>
          <w:szCs w:val="24"/>
          <w:shd w:val="clear" w:color="auto" w:fill="FFFFFF"/>
          <w:lang w:eastAsia="ar-SA"/>
        </w:rPr>
        <w:t xml:space="preserve">gdymo plane, atsižvelgiant į </w:t>
      </w:r>
      <w:r w:rsidR="00525504" w:rsidRPr="00253426">
        <w:rPr>
          <w:rFonts w:eastAsia="MS Mincho"/>
          <w:szCs w:val="24"/>
          <w:shd w:val="clear" w:color="auto" w:fill="FFFFFF"/>
          <w:lang w:eastAsia="ar-SA"/>
        </w:rPr>
        <w:t>G</w:t>
      </w:r>
      <w:r w:rsidR="00B76F30" w:rsidRPr="00253426">
        <w:rPr>
          <w:rFonts w:eastAsia="MS Mincho"/>
          <w:szCs w:val="24"/>
          <w:shd w:val="clear" w:color="auto" w:fill="FFFFFF"/>
          <w:lang w:eastAsia="ar-SA"/>
        </w:rPr>
        <w:t>imnazijos</w:t>
      </w:r>
      <w:r w:rsidR="00F924FD" w:rsidRPr="00253426">
        <w:rPr>
          <w:rFonts w:eastAsia="MS Mincho"/>
          <w:szCs w:val="24"/>
          <w:shd w:val="clear" w:color="auto" w:fill="FFFFFF"/>
          <w:lang w:eastAsia="ar-SA"/>
        </w:rPr>
        <w:t xml:space="preserve"> kontekstą, pateikiami  ugdymo turinio įgyvendinimo sprendim</w:t>
      </w:r>
      <w:r w:rsidR="00B76F30" w:rsidRPr="00253426">
        <w:rPr>
          <w:rFonts w:eastAsia="MS Mincho"/>
          <w:szCs w:val="24"/>
          <w:shd w:val="clear" w:color="auto" w:fill="FFFFFF"/>
          <w:lang w:eastAsia="ar-SA"/>
        </w:rPr>
        <w:t>ai.</w:t>
      </w:r>
    </w:p>
    <w:p w14:paraId="070FC1B9" w14:textId="77777777" w:rsidR="00956896" w:rsidRPr="00253426" w:rsidRDefault="00956896">
      <w:pPr>
        <w:rPr>
          <w:sz w:val="2"/>
          <w:szCs w:val="2"/>
        </w:rPr>
      </w:pPr>
    </w:p>
    <w:p w14:paraId="028798AC" w14:textId="77777777" w:rsidR="00956896" w:rsidRPr="00253426" w:rsidRDefault="00956896" w:rsidP="006E3443">
      <w:pPr>
        <w:rPr>
          <w:b/>
        </w:rPr>
      </w:pPr>
    </w:p>
    <w:p w14:paraId="26F8B662" w14:textId="77777777" w:rsidR="00B76F30" w:rsidRPr="00253426" w:rsidRDefault="00B76F30" w:rsidP="00B76F30">
      <w:pPr>
        <w:jc w:val="center"/>
        <w:rPr>
          <w:b/>
        </w:rPr>
      </w:pPr>
      <w:r w:rsidRPr="00253426">
        <w:rPr>
          <w:b/>
        </w:rPr>
        <w:t>III SKYRIUS</w:t>
      </w:r>
    </w:p>
    <w:p w14:paraId="2E79946A" w14:textId="77777777" w:rsidR="00956896" w:rsidRPr="00253426" w:rsidRDefault="00956896" w:rsidP="00BB48D8">
      <w:pPr>
        <w:jc w:val="center"/>
        <w:rPr>
          <w:b/>
          <w:lang w:val="pt-BR"/>
        </w:rPr>
      </w:pPr>
      <w:r w:rsidRPr="00253426">
        <w:rPr>
          <w:b/>
          <w:lang w:val="pt-BR"/>
        </w:rPr>
        <w:t>PIRMASIS SKIRSNIS</w:t>
      </w:r>
    </w:p>
    <w:p w14:paraId="093F6394" w14:textId="4349C95F" w:rsidR="00E92DF1" w:rsidRPr="00253426" w:rsidRDefault="005A59E3" w:rsidP="00BB48D8">
      <w:pPr>
        <w:ind w:firstLine="567"/>
        <w:jc w:val="center"/>
        <w:rPr>
          <w:b/>
          <w:lang w:val="pt-BR"/>
        </w:rPr>
      </w:pPr>
      <w:r w:rsidRPr="00253426">
        <w:rPr>
          <w:b/>
          <w:lang w:val="pt-BR"/>
        </w:rPr>
        <w:t>MOKSLO METŲ</w:t>
      </w:r>
      <w:r w:rsidR="00956896" w:rsidRPr="00253426">
        <w:rPr>
          <w:b/>
          <w:lang w:val="pt-BR"/>
        </w:rPr>
        <w:t xml:space="preserve"> TRUKMĖ</w:t>
      </w:r>
    </w:p>
    <w:p w14:paraId="5FDBD9AA" w14:textId="77777777" w:rsidR="00E92DF1" w:rsidRPr="00253426" w:rsidRDefault="00E92DF1" w:rsidP="00BB48D8">
      <w:pPr>
        <w:rPr>
          <w:rFonts w:eastAsia="MS Mincho"/>
          <w:szCs w:val="24"/>
          <w:lang w:eastAsia="ar-SA"/>
        </w:rPr>
      </w:pPr>
    </w:p>
    <w:p w14:paraId="103A31BE" w14:textId="77777777" w:rsidR="00E92DF1" w:rsidRPr="00253426" w:rsidRDefault="00E92DF1" w:rsidP="00E92DF1">
      <w:pPr>
        <w:rPr>
          <w:sz w:val="2"/>
          <w:szCs w:val="2"/>
        </w:rPr>
      </w:pPr>
    </w:p>
    <w:p w14:paraId="2392F77A" w14:textId="77777777" w:rsidR="00956896" w:rsidRPr="00253426" w:rsidRDefault="008039E6" w:rsidP="00DE304A">
      <w:r w:rsidRPr="00253426">
        <w:t xml:space="preserve">     </w:t>
      </w:r>
      <w:r w:rsidR="00B76F30" w:rsidRPr="00253426">
        <w:t>7</w:t>
      </w:r>
      <w:r w:rsidR="007435F7" w:rsidRPr="00253426">
        <w:t xml:space="preserve">. Ugdymo organizavimas </w:t>
      </w:r>
      <w:r w:rsidR="00E92DF1" w:rsidRPr="00253426">
        <w:t>8</w:t>
      </w:r>
      <w:r w:rsidR="007725FF" w:rsidRPr="00253426">
        <w:t xml:space="preserve"> klasėje ir</w:t>
      </w:r>
      <w:r w:rsidR="00E92DF1" w:rsidRPr="00253426">
        <w:t xml:space="preserve"> I–IV gimnazijos klasėse </w:t>
      </w:r>
      <w:r w:rsidR="00B76F30" w:rsidRPr="00253426">
        <w:t>2019–2020</w:t>
      </w:r>
      <w:r w:rsidR="007435F7" w:rsidRPr="00253426">
        <w:t xml:space="preserve"> </w:t>
      </w:r>
      <w:r w:rsidR="00956896" w:rsidRPr="00253426">
        <w:t>mokslo metais:</w:t>
      </w:r>
    </w:p>
    <w:p w14:paraId="582CD8AA" w14:textId="29872CA0" w:rsidR="00E92DF1" w:rsidRPr="00253426" w:rsidRDefault="008039E6" w:rsidP="00DE304A">
      <w:r w:rsidRPr="00253426">
        <w:t xml:space="preserve">     </w:t>
      </w:r>
      <w:r w:rsidR="00A10B37" w:rsidRPr="00253426">
        <w:t>7</w:t>
      </w:r>
      <w:r w:rsidR="00E92DF1" w:rsidRPr="00253426">
        <w:t>.1</w:t>
      </w:r>
      <w:r w:rsidR="00BB1A04" w:rsidRPr="00253426">
        <w:t>.</w:t>
      </w:r>
      <w:r w:rsidR="00E92DF1" w:rsidRPr="00253426">
        <w:t xml:space="preserve"> Mokslo metų ir ugdymo proceso</w:t>
      </w:r>
      <w:r w:rsidR="002014C4" w:rsidRPr="00253426">
        <w:t xml:space="preserve"> pradžia – 2019</w:t>
      </w:r>
      <w:r w:rsidR="00B76F30" w:rsidRPr="00253426">
        <w:t xml:space="preserve"> m. rugsėjo 2</w:t>
      </w:r>
      <w:r w:rsidR="00BB48D8" w:rsidRPr="00253426">
        <w:t xml:space="preserve"> d</w:t>
      </w:r>
      <w:r w:rsidR="007725FF" w:rsidRPr="00253426">
        <w:t>.</w:t>
      </w:r>
      <w:r w:rsidR="001178C4" w:rsidRPr="00253426">
        <w:t>;</w:t>
      </w:r>
    </w:p>
    <w:p w14:paraId="4B80C753" w14:textId="77777777" w:rsidR="00E92DF1" w:rsidRPr="00253426" w:rsidRDefault="008039E6" w:rsidP="00DE304A">
      <w:r w:rsidRPr="00253426">
        <w:lastRenderedPageBreak/>
        <w:t xml:space="preserve">     </w:t>
      </w:r>
      <w:r w:rsidR="00A10B37" w:rsidRPr="00253426">
        <w:t>7</w:t>
      </w:r>
      <w:r w:rsidR="007725FF" w:rsidRPr="00253426">
        <w:t xml:space="preserve">.2. Ugdymo proceso trukmė </w:t>
      </w:r>
      <w:r w:rsidR="00E92DF1" w:rsidRPr="00253426">
        <w:t>8, I–III g</w:t>
      </w:r>
      <w:r w:rsidR="007725FF" w:rsidRPr="00253426">
        <w:t>imnazijos klasės mokiniams – 185 ugdymo dienos</w:t>
      </w:r>
      <w:r w:rsidR="00E92DF1" w:rsidRPr="00253426">
        <w:t>, IV g</w:t>
      </w:r>
      <w:r w:rsidR="00B76F30" w:rsidRPr="00253426">
        <w:t>imnazijos klasės mokiniams – 163</w:t>
      </w:r>
      <w:r w:rsidR="00E92DF1" w:rsidRPr="00253426">
        <w:t xml:space="preserve"> ugdymo dienos. </w:t>
      </w:r>
    </w:p>
    <w:p w14:paraId="266BA5A1" w14:textId="77777777" w:rsidR="00956896" w:rsidRPr="00253426" w:rsidRDefault="00956896" w:rsidP="00BB48D8"/>
    <w:tbl>
      <w:tblPr>
        <w:tblpPr w:leftFromText="180" w:rightFromText="180" w:vertAnchor="text" w:horzAnchor="margin" w:tblpXSpec="center" w:tblpY="4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567"/>
        <w:gridCol w:w="567"/>
        <w:gridCol w:w="709"/>
        <w:gridCol w:w="708"/>
        <w:gridCol w:w="3261"/>
      </w:tblGrid>
      <w:tr w:rsidR="00253426" w:rsidRPr="00253426" w14:paraId="2DDDE208" w14:textId="77777777" w:rsidTr="00A551FF">
        <w:trPr>
          <w:trHeight w:val="237"/>
        </w:trPr>
        <w:tc>
          <w:tcPr>
            <w:tcW w:w="10173" w:type="dxa"/>
            <w:gridSpan w:val="6"/>
          </w:tcPr>
          <w:p w14:paraId="0ABDC93D" w14:textId="77777777" w:rsidR="00956896" w:rsidRPr="00253426" w:rsidRDefault="005B559B" w:rsidP="00A551FF">
            <w:pPr>
              <w:suppressAutoHyphens/>
              <w:overflowPunct w:val="0"/>
              <w:jc w:val="center"/>
              <w:textAlignment w:val="baseline"/>
              <w:rPr>
                <w:rFonts w:eastAsia="MS Mincho"/>
                <w:sz w:val="20"/>
                <w:lang w:eastAsia="ar-SA"/>
              </w:rPr>
            </w:pPr>
            <w:r w:rsidRPr="00253426">
              <w:rPr>
                <w:rFonts w:eastAsia="MS Mincho"/>
                <w:sz w:val="20"/>
                <w:lang w:eastAsia="ar-SA"/>
              </w:rPr>
              <w:t xml:space="preserve">2019–2020 </w:t>
            </w:r>
            <w:r w:rsidR="00956896" w:rsidRPr="00253426">
              <w:rPr>
                <w:rFonts w:eastAsia="MS Mincho"/>
                <w:sz w:val="20"/>
                <w:lang w:eastAsia="ar-SA"/>
              </w:rPr>
              <w:t>mokslo metai</w:t>
            </w:r>
          </w:p>
        </w:tc>
      </w:tr>
      <w:tr w:rsidR="00253426" w:rsidRPr="00253426" w14:paraId="20496E73" w14:textId="77777777" w:rsidTr="005B559B">
        <w:trPr>
          <w:trHeight w:val="580"/>
        </w:trPr>
        <w:tc>
          <w:tcPr>
            <w:tcW w:w="4361" w:type="dxa"/>
            <w:tcBorders>
              <w:tl2br w:val="single" w:sz="4" w:space="0" w:color="auto"/>
            </w:tcBorders>
          </w:tcPr>
          <w:p w14:paraId="34352194" w14:textId="77777777" w:rsidR="00576F43" w:rsidRPr="00253426" w:rsidRDefault="00576F43" w:rsidP="00A551FF">
            <w:pPr>
              <w:suppressAutoHyphens/>
              <w:overflowPunct w:val="0"/>
              <w:ind w:firstLine="550"/>
              <w:textAlignment w:val="baseline"/>
              <w:rPr>
                <w:rFonts w:eastAsia="MS Mincho"/>
                <w:sz w:val="20"/>
                <w:lang w:eastAsia="ar-SA"/>
              </w:rPr>
            </w:pPr>
            <w:r w:rsidRPr="00253426">
              <w:rPr>
                <w:rFonts w:eastAsia="MS Mincho"/>
                <w:sz w:val="20"/>
                <w:lang w:eastAsia="ar-SA"/>
              </w:rPr>
              <w:t xml:space="preserve">            Klasės</w:t>
            </w:r>
          </w:p>
          <w:p w14:paraId="7555E7FB" w14:textId="77777777" w:rsidR="00576F43" w:rsidRPr="00253426" w:rsidRDefault="00576F43" w:rsidP="00A551FF">
            <w:pPr>
              <w:suppressAutoHyphens/>
              <w:overflowPunct w:val="0"/>
              <w:textAlignment w:val="baseline"/>
              <w:rPr>
                <w:rFonts w:eastAsia="MS Mincho"/>
                <w:sz w:val="20"/>
                <w:lang w:eastAsia="ar-SA"/>
              </w:rPr>
            </w:pPr>
          </w:p>
        </w:tc>
        <w:tc>
          <w:tcPr>
            <w:tcW w:w="567" w:type="dxa"/>
          </w:tcPr>
          <w:p w14:paraId="7BB17161" w14:textId="77777777" w:rsidR="00576F43" w:rsidRPr="00253426" w:rsidRDefault="00576F43" w:rsidP="00576F43">
            <w:pPr>
              <w:suppressAutoHyphens/>
              <w:overflowPunct w:val="0"/>
              <w:textAlignment w:val="baseline"/>
              <w:rPr>
                <w:rFonts w:eastAsia="MS Mincho"/>
                <w:sz w:val="20"/>
                <w:lang w:eastAsia="ar-SA"/>
              </w:rPr>
            </w:pPr>
            <w:r w:rsidRPr="00253426">
              <w:rPr>
                <w:rFonts w:eastAsia="MS Mincho"/>
                <w:sz w:val="20"/>
                <w:lang w:eastAsia="ar-SA"/>
              </w:rPr>
              <w:t>8</w:t>
            </w:r>
          </w:p>
        </w:tc>
        <w:tc>
          <w:tcPr>
            <w:tcW w:w="567" w:type="dxa"/>
          </w:tcPr>
          <w:p w14:paraId="61579757" w14:textId="77777777" w:rsidR="00576F43" w:rsidRPr="00253426" w:rsidRDefault="00576F43" w:rsidP="00A551FF">
            <w:pPr>
              <w:suppressAutoHyphens/>
              <w:overflowPunct w:val="0"/>
              <w:jc w:val="center"/>
              <w:textAlignment w:val="baseline"/>
              <w:rPr>
                <w:rFonts w:eastAsia="MS Mincho"/>
                <w:sz w:val="20"/>
                <w:lang w:eastAsia="ar-SA"/>
              </w:rPr>
            </w:pPr>
            <w:r w:rsidRPr="00253426">
              <w:rPr>
                <w:rFonts w:eastAsia="MS Mincho"/>
                <w:sz w:val="20"/>
                <w:lang w:eastAsia="ar-SA"/>
              </w:rPr>
              <w:t xml:space="preserve"> I</w:t>
            </w:r>
          </w:p>
        </w:tc>
        <w:tc>
          <w:tcPr>
            <w:tcW w:w="709" w:type="dxa"/>
          </w:tcPr>
          <w:p w14:paraId="7855BD3E" w14:textId="77777777" w:rsidR="00576F43" w:rsidRPr="00253426" w:rsidRDefault="00576F43" w:rsidP="00A551FF">
            <w:pPr>
              <w:suppressAutoHyphens/>
              <w:overflowPunct w:val="0"/>
              <w:jc w:val="center"/>
              <w:textAlignment w:val="baseline"/>
              <w:rPr>
                <w:rFonts w:eastAsia="MS Mincho"/>
                <w:sz w:val="20"/>
                <w:lang w:eastAsia="ar-SA"/>
              </w:rPr>
            </w:pPr>
            <w:r w:rsidRPr="00253426">
              <w:rPr>
                <w:rFonts w:eastAsia="MS Mincho"/>
                <w:sz w:val="20"/>
                <w:lang w:eastAsia="ar-SA"/>
              </w:rPr>
              <w:t xml:space="preserve"> II</w:t>
            </w:r>
          </w:p>
        </w:tc>
        <w:tc>
          <w:tcPr>
            <w:tcW w:w="708" w:type="dxa"/>
          </w:tcPr>
          <w:p w14:paraId="0C49EF29" w14:textId="77777777" w:rsidR="00576F43" w:rsidRPr="00253426" w:rsidRDefault="00576F43" w:rsidP="00A551FF">
            <w:pPr>
              <w:suppressAutoHyphens/>
              <w:overflowPunct w:val="0"/>
              <w:ind w:firstLine="50"/>
              <w:jc w:val="center"/>
              <w:textAlignment w:val="baseline"/>
              <w:rPr>
                <w:rFonts w:eastAsia="MS Mincho"/>
                <w:sz w:val="20"/>
                <w:lang w:eastAsia="ar-SA"/>
              </w:rPr>
            </w:pPr>
            <w:r w:rsidRPr="00253426">
              <w:rPr>
                <w:rFonts w:eastAsia="MS Mincho"/>
                <w:sz w:val="20"/>
                <w:lang w:eastAsia="ar-SA"/>
              </w:rPr>
              <w:t xml:space="preserve">III </w:t>
            </w:r>
          </w:p>
          <w:p w14:paraId="0B68A049" w14:textId="77777777" w:rsidR="00576F43" w:rsidRPr="00253426" w:rsidRDefault="00576F43" w:rsidP="00A551FF">
            <w:pPr>
              <w:suppressAutoHyphens/>
              <w:overflowPunct w:val="0"/>
              <w:jc w:val="center"/>
              <w:textAlignment w:val="baseline"/>
              <w:rPr>
                <w:rFonts w:eastAsia="MS Mincho"/>
                <w:sz w:val="20"/>
                <w:lang w:eastAsia="ar-SA"/>
              </w:rPr>
            </w:pPr>
          </w:p>
        </w:tc>
        <w:tc>
          <w:tcPr>
            <w:tcW w:w="3261" w:type="dxa"/>
          </w:tcPr>
          <w:p w14:paraId="47D9C053" w14:textId="77777777" w:rsidR="00576F43" w:rsidRPr="00253426" w:rsidRDefault="00576F43" w:rsidP="00A551FF">
            <w:pPr>
              <w:suppressAutoHyphens/>
              <w:overflowPunct w:val="0"/>
              <w:jc w:val="center"/>
              <w:textAlignment w:val="baseline"/>
              <w:rPr>
                <w:rFonts w:eastAsia="MS Mincho"/>
                <w:sz w:val="20"/>
                <w:lang w:eastAsia="ar-SA"/>
              </w:rPr>
            </w:pPr>
            <w:r w:rsidRPr="00253426">
              <w:rPr>
                <w:rFonts w:eastAsia="MS Mincho"/>
                <w:sz w:val="20"/>
                <w:lang w:eastAsia="ar-SA"/>
              </w:rPr>
              <w:t>IV</w:t>
            </w:r>
          </w:p>
          <w:p w14:paraId="07B405A6" w14:textId="77777777" w:rsidR="00576F43" w:rsidRPr="00253426" w:rsidRDefault="00576F43" w:rsidP="00A551FF">
            <w:pPr>
              <w:suppressAutoHyphens/>
              <w:overflowPunct w:val="0"/>
              <w:jc w:val="center"/>
              <w:textAlignment w:val="baseline"/>
              <w:rPr>
                <w:rFonts w:eastAsia="MS Mincho"/>
                <w:sz w:val="20"/>
                <w:lang w:eastAsia="ar-SA"/>
              </w:rPr>
            </w:pPr>
          </w:p>
        </w:tc>
      </w:tr>
      <w:tr w:rsidR="00253426" w:rsidRPr="00253426" w14:paraId="68A4DDA9" w14:textId="77777777" w:rsidTr="00576F43">
        <w:tc>
          <w:tcPr>
            <w:tcW w:w="4361" w:type="dxa"/>
          </w:tcPr>
          <w:p w14:paraId="3C1EEDA5" w14:textId="77777777" w:rsidR="00956896" w:rsidRPr="00253426" w:rsidRDefault="00956896" w:rsidP="00A551FF">
            <w:pPr>
              <w:suppressAutoHyphens/>
              <w:overflowPunct w:val="0"/>
              <w:textAlignment w:val="baseline"/>
              <w:rPr>
                <w:rFonts w:eastAsia="MS Mincho"/>
                <w:sz w:val="20"/>
                <w:lang w:eastAsia="ar-SA"/>
              </w:rPr>
            </w:pPr>
            <w:r w:rsidRPr="00253426">
              <w:rPr>
                <w:rFonts w:eastAsia="MS Mincho"/>
                <w:sz w:val="20"/>
                <w:lang w:eastAsia="ar-SA"/>
              </w:rPr>
              <w:t>Mokslo metų pradžia / Ugdymo proceso</w:t>
            </w:r>
            <w:r w:rsidR="00576F43" w:rsidRPr="00253426">
              <w:rPr>
                <w:rFonts w:eastAsia="MS Mincho"/>
                <w:sz w:val="20"/>
                <w:lang w:eastAsia="ar-SA"/>
              </w:rPr>
              <w:t xml:space="preserve"> </w:t>
            </w:r>
            <w:r w:rsidRPr="00253426">
              <w:rPr>
                <w:rFonts w:eastAsia="MS Mincho"/>
                <w:sz w:val="20"/>
                <w:lang w:eastAsia="ar-SA"/>
              </w:rPr>
              <w:t>pradžia</w:t>
            </w:r>
          </w:p>
        </w:tc>
        <w:tc>
          <w:tcPr>
            <w:tcW w:w="5812" w:type="dxa"/>
            <w:gridSpan w:val="5"/>
          </w:tcPr>
          <w:p w14:paraId="098FB1CE" w14:textId="77777777" w:rsidR="00956896" w:rsidRPr="00253426" w:rsidRDefault="00D101C8" w:rsidP="00D101C8">
            <w:pPr>
              <w:suppressAutoHyphens/>
              <w:overflowPunct w:val="0"/>
              <w:textAlignment w:val="baseline"/>
              <w:rPr>
                <w:rFonts w:eastAsia="MS Mincho"/>
                <w:sz w:val="20"/>
                <w:lang w:eastAsia="ar-SA"/>
              </w:rPr>
            </w:pPr>
            <w:r w:rsidRPr="00253426">
              <w:rPr>
                <w:rFonts w:eastAsia="MS Mincho"/>
                <w:sz w:val="20"/>
                <w:lang w:eastAsia="ar-SA"/>
              </w:rPr>
              <w:t xml:space="preserve">                               </w:t>
            </w:r>
            <w:r w:rsidR="005B559B" w:rsidRPr="00253426">
              <w:rPr>
                <w:rFonts w:eastAsia="MS Mincho"/>
                <w:sz w:val="20"/>
                <w:lang w:eastAsia="ar-SA"/>
              </w:rPr>
              <w:t>09-02</w:t>
            </w:r>
          </w:p>
        </w:tc>
      </w:tr>
      <w:tr w:rsidR="00253426" w:rsidRPr="00253426" w14:paraId="66B22770" w14:textId="77777777" w:rsidTr="0065350B">
        <w:trPr>
          <w:trHeight w:val="455"/>
        </w:trPr>
        <w:tc>
          <w:tcPr>
            <w:tcW w:w="4361" w:type="dxa"/>
            <w:shd w:val="clear" w:color="auto" w:fill="FFFFFF"/>
          </w:tcPr>
          <w:p w14:paraId="17D89495" w14:textId="77777777" w:rsidR="00956896" w:rsidRPr="00253426" w:rsidRDefault="00956896" w:rsidP="00A551FF">
            <w:pPr>
              <w:suppressAutoHyphens/>
              <w:overflowPunct w:val="0"/>
              <w:textAlignment w:val="baseline"/>
              <w:rPr>
                <w:rFonts w:eastAsia="MS Mincho"/>
                <w:sz w:val="20"/>
                <w:lang w:val="en-GB" w:eastAsia="ar-SA"/>
              </w:rPr>
            </w:pPr>
            <w:r w:rsidRPr="00253426">
              <w:rPr>
                <w:rFonts w:eastAsia="MS Mincho"/>
                <w:sz w:val="20"/>
                <w:lang w:eastAsia="ar-SA"/>
              </w:rPr>
              <w:t xml:space="preserve">Pusmečių </w:t>
            </w:r>
            <w:proofErr w:type="spellStart"/>
            <w:r w:rsidRPr="00253426">
              <w:rPr>
                <w:rFonts w:eastAsia="MS Mincho"/>
                <w:sz w:val="20"/>
                <w:lang w:eastAsia="ar-SA"/>
              </w:rPr>
              <w:t>trukm</w:t>
            </w:r>
            <w:proofErr w:type="spellEnd"/>
            <w:r w:rsidRPr="00253426">
              <w:rPr>
                <w:rFonts w:eastAsia="MS Mincho"/>
                <w:sz w:val="20"/>
                <w:lang w:val="en-GB" w:eastAsia="ar-SA"/>
              </w:rPr>
              <w:t>ė</w:t>
            </w:r>
          </w:p>
        </w:tc>
        <w:tc>
          <w:tcPr>
            <w:tcW w:w="2551" w:type="dxa"/>
            <w:gridSpan w:val="4"/>
            <w:shd w:val="clear" w:color="auto" w:fill="FFFFFF"/>
          </w:tcPr>
          <w:p w14:paraId="6AC8D917" w14:textId="77777777" w:rsidR="00956896" w:rsidRPr="00253426" w:rsidRDefault="00576F43" w:rsidP="00576F43">
            <w:pPr>
              <w:suppressAutoHyphens/>
              <w:overflowPunct w:val="0"/>
              <w:textAlignment w:val="baseline"/>
              <w:rPr>
                <w:rFonts w:eastAsia="MS Mincho"/>
                <w:sz w:val="20"/>
                <w:lang w:val="en-GB" w:eastAsia="ar-SA"/>
              </w:rPr>
            </w:pPr>
            <w:r w:rsidRPr="00253426">
              <w:rPr>
                <w:rFonts w:eastAsia="MS Mincho"/>
                <w:sz w:val="20"/>
                <w:lang w:val="en-GB" w:eastAsia="ar-SA"/>
              </w:rPr>
              <w:t xml:space="preserve">        </w:t>
            </w:r>
            <w:r w:rsidR="005B559B" w:rsidRPr="00253426">
              <w:rPr>
                <w:rFonts w:eastAsia="MS Mincho"/>
                <w:sz w:val="20"/>
                <w:lang w:val="en-GB" w:eastAsia="ar-SA"/>
              </w:rPr>
              <w:t>1-asis 09-02–01-31</w:t>
            </w:r>
          </w:p>
          <w:p w14:paraId="363D33B4" w14:textId="77777777" w:rsidR="00956896" w:rsidRPr="00253426" w:rsidRDefault="005B559B" w:rsidP="00A551FF">
            <w:pPr>
              <w:suppressAutoHyphens/>
              <w:overflowPunct w:val="0"/>
              <w:jc w:val="center"/>
              <w:textAlignment w:val="baseline"/>
              <w:rPr>
                <w:rFonts w:eastAsia="MS Mincho"/>
                <w:sz w:val="20"/>
                <w:lang w:val="en-GB" w:eastAsia="ar-SA"/>
              </w:rPr>
            </w:pPr>
            <w:r w:rsidRPr="00253426">
              <w:rPr>
                <w:rFonts w:eastAsia="MS Mincho"/>
                <w:sz w:val="20"/>
                <w:lang w:val="en-GB" w:eastAsia="ar-SA"/>
              </w:rPr>
              <w:t>2-asis 02-03–06-23</w:t>
            </w:r>
          </w:p>
        </w:tc>
        <w:tc>
          <w:tcPr>
            <w:tcW w:w="3261" w:type="dxa"/>
            <w:shd w:val="clear" w:color="auto" w:fill="FFFFFF"/>
          </w:tcPr>
          <w:p w14:paraId="64F54D0A" w14:textId="77777777" w:rsidR="00956896" w:rsidRPr="00253426" w:rsidRDefault="00956896" w:rsidP="00576F43">
            <w:pPr>
              <w:suppressAutoHyphens/>
              <w:overflowPunct w:val="0"/>
              <w:jc w:val="center"/>
              <w:textAlignment w:val="baseline"/>
              <w:rPr>
                <w:rFonts w:eastAsia="MS Mincho"/>
                <w:sz w:val="20"/>
                <w:lang w:val="en-GB" w:eastAsia="ar-SA"/>
              </w:rPr>
            </w:pPr>
            <w:r w:rsidRPr="00253426">
              <w:rPr>
                <w:rFonts w:eastAsia="MS Mincho"/>
                <w:sz w:val="20"/>
                <w:lang w:val="en-GB" w:eastAsia="ar-SA"/>
              </w:rPr>
              <w:t>1-asis</w:t>
            </w:r>
            <w:r w:rsidR="00576F43" w:rsidRPr="00253426">
              <w:rPr>
                <w:rFonts w:eastAsia="MS Mincho"/>
                <w:sz w:val="20"/>
                <w:lang w:val="en-GB" w:eastAsia="ar-SA"/>
              </w:rPr>
              <w:t xml:space="preserve">  </w:t>
            </w:r>
            <w:r w:rsidR="005B559B" w:rsidRPr="00253426">
              <w:rPr>
                <w:rFonts w:eastAsia="MS Mincho"/>
                <w:sz w:val="20"/>
                <w:lang w:val="en-GB" w:eastAsia="ar-SA"/>
              </w:rPr>
              <w:t>09-02–01-31</w:t>
            </w:r>
          </w:p>
          <w:p w14:paraId="319971DE" w14:textId="77777777" w:rsidR="00956896" w:rsidRPr="00253426" w:rsidRDefault="00956896" w:rsidP="00576F43">
            <w:pPr>
              <w:overflowPunct w:val="0"/>
              <w:jc w:val="center"/>
              <w:textAlignment w:val="baseline"/>
              <w:rPr>
                <w:rFonts w:eastAsia="MS Mincho"/>
                <w:sz w:val="20"/>
                <w:lang w:val="en-GB" w:eastAsia="ar-SA"/>
              </w:rPr>
            </w:pPr>
            <w:r w:rsidRPr="00253426">
              <w:rPr>
                <w:rFonts w:eastAsia="MS Mincho"/>
                <w:sz w:val="20"/>
                <w:lang w:val="en-GB" w:eastAsia="ar-SA"/>
              </w:rPr>
              <w:t>2-asis</w:t>
            </w:r>
            <w:r w:rsidR="00576F43" w:rsidRPr="00253426">
              <w:rPr>
                <w:rFonts w:eastAsia="MS Mincho"/>
                <w:sz w:val="20"/>
                <w:lang w:val="en-GB" w:eastAsia="ar-SA"/>
              </w:rPr>
              <w:t xml:space="preserve"> </w:t>
            </w:r>
            <w:r w:rsidR="005B559B" w:rsidRPr="00253426">
              <w:rPr>
                <w:rFonts w:eastAsia="MS Mincho"/>
                <w:sz w:val="20"/>
                <w:lang w:val="en-GB" w:eastAsia="ar-SA"/>
              </w:rPr>
              <w:t>02-03–05-22</w:t>
            </w:r>
          </w:p>
        </w:tc>
      </w:tr>
      <w:tr w:rsidR="00253426" w:rsidRPr="00253426" w14:paraId="0B8FD218" w14:textId="77777777" w:rsidTr="00576F43">
        <w:tc>
          <w:tcPr>
            <w:tcW w:w="4361" w:type="dxa"/>
          </w:tcPr>
          <w:p w14:paraId="5B9FF310" w14:textId="77777777" w:rsidR="00956896" w:rsidRPr="00253426" w:rsidRDefault="00956896" w:rsidP="00A551FF">
            <w:pPr>
              <w:suppressAutoHyphens/>
              <w:overflowPunct w:val="0"/>
              <w:textAlignment w:val="baseline"/>
              <w:rPr>
                <w:rFonts w:eastAsia="MS Mincho"/>
                <w:sz w:val="20"/>
                <w:lang w:val="en-GB" w:eastAsia="ar-SA"/>
              </w:rPr>
            </w:pPr>
            <w:proofErr w:type="spellStart"/>
            <w:r w:rsidRPr="00253426">
              <w:rPr>
                <w:rFonts w:eastAsia="MS Mincho"/>
                <w:sz w:val="20"/>
                <w:lang w:val="en-GB" w:eastAsia="ar-SA"/>
              </w:rPr>
              <w:t>Rudens</w:t>
            </w:r>
            <w:proofErr w:type="spellEnd"/>
            <w:r w:rsidRPr="00253426">
              <w:rPr>
                <w:rFonts w:eastAsia="MS Mincho"/>
                <w:sz w:val="20"/>
                <w:lang w:val="en-GB" w:eastAsia="ar-SA"/>
              </w:rPr>
              <w:t xml:space="preserve"> </w:t>
            </w:r>
            <w:proofErr w:type="spellStart"/>
            <w:r w:rsidRPr="00253426">
              <w:rPr>
                <w:rFonts w:eastAsia="MS Mincho"/>
                <w:sz w:val="20"/>
                <w:lang w:val="en-GB" w:eastAsia="ar-SA"/>
              </w:rPr>
              <w:t>atostogos</w:t>
            </w:r>
            <w:proofErr w:type="spellEnd"/>
          </w:p>
        </w:tc>
        <w:tc>
          <w:tcPr>
            <w:tcW w:w="5812" w:type="dxa"/>
            <w:gridSpan w:val="5"/>
          </w:tcPr>
          <w:p w14:paraId="223CA4ED" w14:textId="77777777" w:rsidR="00956896" w:rsidRPr="00253426" w:rsidRDefault="00D101C8" w:rsidP="00D101C8">
            <w:pPr>
              <w:suppressAutoHyphens/>
              <w:overflowPunct w:val="0"/>
              <w:textAlignment w:val="baseline"/>
              <w:rPr>
                <w:rFonts w:eastAsia="MS Mincho"/>
                <w:i/>
                <w:sz w:val="20"/>
                <w:lang w:val="en-GB" w:eastAsia="ar-SA"/>
              </w:rPr>
            </w:pPr>
            <w:r w:rsidRPr="00253426">
              <w:rPr>
                <w:rFonts w:eastAsia="MS Mincho"/>
                <w:sz w:val="20"/>
                <w:lang w:val="en-GB" w:eastAsia="ar-SA"/>
              </w:rPr>
              <w:t xml:space="preserve">                                       </w:t>
            </w:r>
            <w:r w:rsidR="005B559B" w:rsidRPr="00253426">
              <w:rPr>
                <w:rFonts w:eastAsia="MS Mincho"/>
                <w:sz w:val="20"/>
                <w:lang w:val="en-GB" w:eastAsia="ar-SA"/>
              </w:rPr>
              <w:t>10-28</w:t>
            </w:r>
            <w:r w:rsidR="00402047" w:rsidRPr="00253426">
              <w:rPr>
                <w:rFonts w:eastAsia="MS Mincho"/>
                <w:sz w:val="20"/>
                <w:lang w:val="en-GB" w:eastAsia="ar-SA"/>
              </w:rPr>
              <w:t xml:space="preserve"> </w:t>
            </w:r>
            <w:r w:rsidR="00C830C7" w:rsidRPr="00253426">
              <w:rPr>
                <w:rFonts w:eastAsia="MS Mincho"/>
                <w:sz w:val="20"/>
                <w:lang w:val="en-GB" w:eastAsia="ar-SA"/>
              </w:rPr>
              <w:t>–</w:t>
            </w:r>
            <w:r w:rsidR="005B559B" w:rsidRPr="00253426">
              <w:rPr>
                <w:rFonts w:eastAsia="MS Mincho"/>
                <w:sz w:val="20"/>
                <w:lang w:val="en-GB" w:eastAsia="ar-SA"/>
              </w:rPr>
              <w:t xml:space="preserve"> 10-31</w:t>
            </w:r>
          </w:p>
        </w:tc>
      </w:tr>
      <w:tr w:rsidR="00253426" w:rsidRPr="00253426" w14:paraId="341F4F1D" w14:textId="77777777" w:rsidTr="00576F43">
        <w:tc>
          <w:tcPr>
            <w:tcW w:w="4361" w:type="dxa"/>
          </w:tcPr>
          <w:p w14:paraId="277BACD3" w14:textId="77777777" w:rsidR="00956896" w:rsidRPr="00253426" w:rsidRDefault="00956896" w:rsidP="00A551FF">
            <w:pPr>
              <w:suppressAutoHyphens/>
              <w:overflowPunct w:val="0"/>
              <w:textAlignment w:val="baseline"/>
              <w:rPr>
                <w:rFonts w:eastAsia="MS Mincho"/>
                <w:sz w:val="20"/>
                <w:lang w:val="en-GB" w:eastAsia="ar-SA"/>
              </w:rPr>
            </w:pPr>
            <w:proofErr w:type="spellStart"/>
            <w:r w:rsidRPr="00253426">
              <w:rPr>
                <w:rFonts w:eastAsia="MS Mincho"/>
                <w:sz w:val="20"/>
                <w:lang w:val="en-GB" w:eastAsia="ar-SA"/>
              </w:rPr>
              <w:t>Žiemos</w:t>
            </w:r>
            <w:proofErr w:type="spellEnd"/>
            <w:r w:rsidRPr="00253426">
              <w:rPr>
                <w:rFonts w:eastAsia="MS Mincho"/>
                <w:sz w:val="20"/>
                <w:lang w:val="en-GB" w:eastAsia="ar-SA"/>
              </w:rPr>
              <w:t xml:space="preserve"> (</w:t>
            </w:r>
            <w:proofErr w:type="spellStart"/>
            <w:r w:rsidRPr="00253426">
              <w:rPr>
                <w:rFonts w:eastAsia="MS Mincho"/>
                <w:sz w:val="20"/>
                <w:lang w:val="en-GB" w:eastAsia="ar-SA"/>
              </w:rPr>
              <w:t>Kalėdų</w:t>
            </w:r>
            <w:proofErr w:type="spellEnd"/>
            <w:r w:rsidRPr="00253426">
              <w:rPr>
                <w:rFonts w:eastAsia="MS Mincho"/>
                <w:sz w:val="20"/>
                <w:lang w:val="en-GB" w:eastAsia="ar-SA"/>
              </w:rPr>
              <w:t xml:space="preserve">) </w:t>
            </w:r>
            <w:proofErr w:type="spellStart"/>
            <w:r w:rsidRPr="00253426">
              <w:rPr>
                <w:rFonts w:eastAsia="MS Mincho"/>
                <w:sz w:val="20"/>
                <w:lang w:val="en-GB" w:eastAsia="ar-SA"/>
              </w:rPr>
              <w:t>atostogos</w:t>
            </w:r>
            <w:proofErr w:type="spellEnd"/>
            <w:r w:rsidRPr="00253426">
              <w:rPr>
                <w:rFonts w:eastAsia="MS Mincho"/>
                <w:sz w:val="20"/>
                <w:lang w:val="en-GB" w:eastAsia="ar-SA"/>
              </w:rPr>
              <w:t xml:space="preserve"> </w:t>
            </w:r>
          </w:p>
        </w:tc>
        <w:tc>
          <w:tcPr>
            <w:tcW w:w="5812" w:type="dxa"/>
            <w:gridSpan w:val="5"/>
            <w:tcBorders>
              <w:bottom w:val="nil"/>
            </w:tcBorders>
          </w:tcPr>
          <w:p w14:paraId="4EA1E6C7" w14:textId="77777777" w:rsidR="00956896" w:rsidRPr="00253426" w:rsidRDefault="00402047" w:rsidP="00402047">
            <w:pPr>
              <w:suppressAutoHyphens/>
              <w:overflowPunct w:val="0"/>
              <w:textAlignment w:val="baseline"/>
              <w:rPr>
                <w:rFonts w:eastAsia="MS Mincho"/>
                <w:sz w:val="20"/>
                <w:lang w:val="en-GB" w:eastAsia="ar-SA"/>
              </w:rPr>
            </w:pPr>
            <w:r w:rsidRPr="00253426">
              <w:rPr>
                <w:rFonts w:eastAsia="MS Mincho"/>
                <w:sz w:val="20"/>
                <w:lang w:val="en-GB" w:eastAsia="ar-SA"/>
              </w:rPr>
              <w:t xml:space="preserve">                                       </w:t>
            </w:r>
            <w:r w:rsidR="005B559B" w:rsidRPr="00253426">
              <w:rPr>
                <w:rFonts w:eastAsia="MS Mincho"/>
                <w:sz w:val="20"/>
                <w:lang w:val="en-GB" w:eastAsia="ar-SA"/>
              </w:rPr>
              <w:t>12-23–01-03</w:t>
            </w:r>
          </w:p>
        </w:tc>
      </w:tr>
      <w:tr w:rsidR="00253426" w:rsidRPr="00253426" w14:paraId="5DB1A70A" w14:textId="77777777" w:rsidTr="00576F43">
        <w:trPr>
          <w:trHeight w:val="162"/>
        </w:trPr>
        <w:tc>
          <w:tcPr>
            <w:tcW w:w="4361" w:type="dxa"/>
          </w:tcPr>
          <w:p w14:paraId="302AD7D0" w14:textId="77777777" w:rsidR="00956896" w:rsidRPr="00253426" w:rsidRDefault="00956896" w:rsidP="00A551FF">
            <w:pPr>
              <w:suppressAutoHyphens/>
              <w:overflowPunct w:val="0"/>
              <w:textAlignment w:val="baseline"/>
              <w:rPr>
                <w:rFonts w:eastAsia="MS Mincho"/>
                <w:sz w:val="20"/>
                <w:lang w:val="en-GB" w:eastAsia="ar-SA"/>
              </w:rPr>
            </w:pPr>
            <w:proofErr w:type="spellStart"/>
            <w:r w:rsidRPr="00253426">
              <w:rPr>
                <w:rFonts w:eastAsia="MS Mincho"/>
                <w:sz w:val="20"/>
                <w:lang w:val="en-GB" w:eastAsia="ar-SA"/>
              </w:rPr>
              <w:t>Žiemos</w:t>
            </w:r>
            <w:proofErr w:type="spellEnd"/>
            <w:r w:rsidRPr="00253426">
              <w:rPr>
                <w:rFonts w:eastAsia="MS Mincho"/>
                <w:sz w:val="20"/>
                <w:lang w:val="en-GB" w:eastAsia="ar-SA"/>
              </w:rPr>
              <w:t xml:space="preserve"> </w:t>
            </w:r>
            <w:proofErr w:type="spellStart"/>
            <w:r w:rsidRPr="00253426">
              <w:rPr>
                <w:rFonts w:eastAsia="MS Mincho"/>
                <w:sz w:val="20"/>
                <w:lang w:val="en-GB" w:eastAsia="ar-SA"/>
              </w:rPr>
              <w:t>atostogos</w:t>
            </w:r>
            <w:proofErr w:type="spellEnd"/>
          </w:p>
        </w:tc>
        <w:tc>
          <w:tcPr>
            <w:tcW w:w="5812" w:type="dxa"/>
            <w:gridSpan w:val="5"/>
          </w:tcPr>
          <w:p w14:paraId="76A61CF4" w14:textId="77777777" w:rsidR="00956896" w:rsidRPr="00253426" w:rsidRDefault="00402047" w:rsidP="00402047">
            <w:pPr>
              <w:suppressAutoHyphens/>
              <w:overflowPunct w:val="0"/>
              <w:textAlignment w:val="baseline"/>
              <w:rPr>
                <w:rFonts w:eastAsia="MS Mincho"/>
                <w:sz w:val="20"/>
                <w:lang w:val="en-GB" w:eastAsia="ar-SA"/>
              </w:rPr>
            </w:pPr>
            <w:r w:rsidRPr="00253426">
              <w:rPr>
                <w:rFonts w:eastAsia="MS Mincho"/>
                <w:sz w:val="20"/>
                <w:lang w:val="en-GB" w:eastAsia="ar-SA"/>
              </w:rPr>
              <w:t xml:space="preserve">            </w:t>
            </w:r>
            <w:r w:rsidR="005B559B" w:rsidRPr="00253426">
              <w:rPr>
                <w:rFonts w:eastAsia="MS Mincho"/>
                <w:sz w:val="20"/>
                <w:lang w:val="en-GB" w:eastAsia="ar-SA"/>
              </w:rPr>
              <w:t xml:space="preserve">                           02-17-02-21</w:t>
            </w:r>
          </w:p>
        </w:tc>
      </w:tr>
      <w:tr w:rsidR="00253426" w:rsidRPr="00253426" w14:paraId="0C7780D1" w14:textId="77777777" w:rsidTr="00576F43">
        <w:tc>
          <w:tcPr>
            <w:tcW w:w="4361" w:type="dxa"/>
          </w:tcPr>
          <w:p w14:paraId="036201C7" w14:textId="77777777" w:rsidR="00956896" w:rsidRPr="00253426" w:rsidRDefault="00956896" w:rsidP="00A551FF">
            <w:pPr>
              <w:suppressAutoHyphens/>
              <w:overflowPunct w:val="0"/>
              <w:textAlignment w:val="baseline"/>
              <w:rPr>
                <w:rFonts w:eastAsia="MS Mincho"/>
                <w:sz w:val="20"/>
                <w:lang w:val="en-GB" w:eastAsia="ar-SA"/>
              </w:rPr>
            </w:pPr>
            <w:proofErr w:type="spellStart"/>
            <w:r w:rsidRPr="00253426">
              <w:rPr>
                <w:rFonts w:eastAsia="MS Mincho"/>
                <w:sz w:val="20"/>
                <w:lang w:val="en-GB" w:eastAsia="ar-SA"/>
              </w:rPr>
              <w:t>Pavasario</w:t>
            </w:r>
            <w:proofErr w:type="spellEnd"/>
            <w:r w:rsidRPr="00253426">
              <w:rPr>
                <w:rFonts w:eastAsia="MS Mincho"/>
                <w:sz w:val="20"/>
                <w:lang w:val="en-GB" w:eastAsia="ar-SA"/>
              </w:rPr>
              <w:t xml:space="preserve"> (</w:t>
            </w:r>
            <w:proofErr w:type="spellStart"/>
            <w:r w:rsidRPr="00253426">
              <w:rPr>
                <w:rFonts w:eastAsia="MS Mincho"/>
                <w:sz w:val="20"/>
                <w:lang w:val="en-GB" w:eastAsia="ar-SA"/>
              </w:rPr>
              <w:t>Velykų</w:t>
            </w:r>
            <w:proofErr w:type="spellEnd"/>
            <w:r w:rsidRPr="00253426">
              <w:rPr>
                <w:rFonts w:eastAsia="MS Mincho"/>
                <w:sz w:val="20"/>
                <w:lang w:val="en-GB" w:eastAsia="ar-SA"/>
              </w:rPr>
              <w:t xml:space="preserve">) </w:t>
            </w:r>
            <w:proofErr w:type="spellStart"/>
            <w:r w:rsidRPr="00253426">
              <w:rPr>
                <w:rFonts w:eastAsia="MS Mincho"/>
                <w:sz w:val="20"/>
                <w:lang w:val="en-GB" w:eastAsia="ar-SA"/>
              </w:rPr>
              <w:t>atostogos</w:t>
            </w:r>
            <w:proofErr w:type="spellEnd"/>
          </w:p>
        </w:tc>
        <w:tc>
          <w:tcPr>
            <w:tcW w:w="5812" w:type="dxa"/>
            <w:gridSpan w:val="5"/>
          </w:tcPr>
          <w:p w14:paraId="61EAEC48" w14:textId="77777777" w:rsidR="00956896" w:rsidRPr="00253426" w:rsidRDefault="00402047" w:rsidP="00402047">
            <w:pPr>
              <w:suppressAutoHyphens/>
              <w:overflowPunct w:val="0"/>
              <w:textAlignment w:val="baseline"/>
              <w:rPr>
                <w:rFonts w:eastAsia="MS Mincho"/>
                <w:sz w:val="20"/>
                <w:lang w:val="en-GB" w:eastAsia="ar-SA"/>
              </w:rPr>
            </w:pPr>
            <w:r w:rsidRPr="00253426">
              <w:rPr>
                <w:rFonts w:eastAsia="MS Mincho"/>
                <w:sz w:val="20"/>
                <w:lang w:val="en-GB" w:eastAsia="ar-SA"/>
              </w:rPr>
              <w:t xml:space="preserve">            </w:t>
            </w:r>
            <w:r w:rsidR="005B559B" w:rsidRPr="00253426">
              <w:rPr>
                <w:rFonts w:eastAsia="MS Mincho"/>
                <w:sz w:val="20"/>
                <w:lang w:val="en-GB" w:eastAsia="ar-SA"/>
              </w:rPr>
              <w:t xml:space="preserve">                           04-14–04-17</w:t>
            </w:r>
            <w:r w:rsidR="002A1FA7" w:rsidRPr="00253426">
              <w:rPr>
                <w:rFonts w:eastAsia="MS Mincho"/>
                <w:sz w:val="20"/>
                <w:lang w:val="en-GB" w:eastAsia="ar-SA"/>
              </w:rPr>
              <w:t>*</w:t>
            </w:r>
          </w:p>
        </w:tc>
      </w:tr>
      <w:tr w:rsidR="00253426" w:rsidRPr="00253426" w14:paraId="13F9C281" w14:textId="77777777" w:rsidTr="00576F43">
        <w:tc>
          <w:tcPr>
            <w:tcW w:w="4361" w:type="dxa"/>
          </w:tcPr>
          <w:p w14:paraId="5F9592AA" w14:textId="77777777" w:rsidR="00956896" w:rsidRPr="00253426" w:rsidRDefault="00956896" w:rsidP="00A551FF">
            <w:pPr>
              <w:suppressAutoHyphens/>
              <w:overflowPunct w:val="0"/>
              <w:textAlignment w:val="baseline"/>
              <w:rPr>
                <w:rFonts w:eastAsia="MS Mincho"/>
                <w:sz w:val="20"/>
                <w:lang w:val="en-GB" w:eastAsia="ar-SA"/>
              </w:rPr>
            </w:pPr>
            <w:proofErr w:type="spellStart"/>
            <w:r w:rsidRPr="00253426">
              <w:rPr>
                <w:rFonts w:eastAsia="MS Mincho"/>
                <w:sz w:val="20"/>
                <w:lang w:val="en-GB" w:eastAsia="ar-SA"/>
              </w:rPr>
              <w:t>Ugdymo</w:t>
            </w:r>
            <w:proofErr w:type="spellEnd"/>
            <w:r w:rsidRPr="00253426">
              <w:rPr>
                <w:rFonts w:eastAsia="MS Mincho"/>
                <w:sz w:val="20"/>
                <w:lang w:val="en-GB" w:eastAsia="ar-SA"/>
              </w:rPr>
              <w:t xml:space="preserve"> </w:t>
            </w:r>
            <w:proofErr w:type="spellStart"/>
            <w:r w:rsidRPr="00253426">
              <w:rPr>
                <w:rFonts w:eastAsia="MS Mincho"/>
                <w:sz w:val="20"/>
                <w:lang w:val="en-GB" w:eastAsia="ar-SA"/>
              </w:rPr>
              <w:t>proceso</w:t>
            </w:r>
            <w:proofErr w:type="spellEnd"/>
            <w:r w:rsidR="00576F43" w:rsidRPr="00253426">
              <w:rPr>
                <w:rFonts w:eastAsia="MS Mincho"/>
                <w:sz w:val="20"/>
                <w:lang w:val="en-GB" w:eastAsia="ar-SA"/>
              </w:rPr>
              <w:t xml:space="preserve"> </w:t>
            </w:r>
            <w:proofErr w:type="spellStart"/>
            <w:r w:rsidRPr="00253426">
              <w:rPr>
                <w:rFonts w:eastAsia="MS Mincho"/>
                <w:sz w:val="20"/>
                <w:lang w:val="en-GB" w:eastAsia="ar-SA"/>
              </w:rPr>
              <w:t>pabaiga</w:t>
            </w:r>
            <w:proofErr w:type="spellEnd"/>
          </w:p>
        </w:tc>
        <w:tc>
          <w:tcPr>
            <w:tcW w:w="2551" w:type="dxa"/>
            <w:gridSpan w:val="4"/>
          </w:tcPr>
          <w:p w14:paraId="08285B34" w14:textId="77777777" w:rsidR="00956896" w:rsidRPr="00253426" w:rsidRDefault="005B559B" w:rsidP="00A551FF">
            <w:pPr>
              <w:suppressAutoHyphens/>
              <w:overflowPunct w:val="0"/>
              <w:jc w:val="center"/>
              <w:textAlignment w:val="baseline"/>
              <w:rPr>
                <w:rFonts w:eastAsia="MS Mincho"/>
                <w:sz w:val="20"/>
                <w:lang w:val="en-GB" w:eastAsia="ar-SA"/>
              </w:rPr>
            </w:pPr>
            <w:r w:rsidRPr="00253426">
              <w:rPr>
                <w:rFonts w:eastAsia="MS Mincho"/>
                <w:sz w:val="20"/>
                <w:lang w:val="en-GB" w:eastAsia="ar-SA"/>
              </w:rPr>
              <w:t>06-23</w:t>
            </w:r>
          </w:p>
        </w:tc>
        <w:tc>
          <w:tcPr>
            <w:tcW w:w="3261" w:type="dxa"/>
          </w:tcPr>
          <w:p w14:paraId="0F3F8C65" w14:textId="77777777" w:rsidR="00956896" w:rsidRPr="00253426" w:rsidRDefault="005B559B" w:rsidP="00A551FF">
            <w:pPr>
              <w:suppressAutoHyphens/>
              <w:overflowPunct w:val="0"/>
              <w:jc w:val="center"/>
              <w:textAlignment w:val="baseline"/>
              <w:rPr>
                <w:rFonts w:eastAsia="MS Mincho"/>
                <w:sz w:val="20"/>
                <w:lang w:val="en-GB" w:eastAsia="ar-SA"/>
              </w:rPr>
            </w:pPr>
            <w:r w:rsidRPr="00253426">
              <w:rPr>
                <w:rFonts w:eastAsia="MS Mincho"/>
                <w:sz w:val="20"/>
                <w:lang w:val="en-GB" w:eastAsia="ar-SA"/>
              </w:rPr>
              <w:t>05-22</w:t>
            </w:r>
            <w:r w:rsidR="00956896" w:rsidRPr="00253426">
              <w:rPr>
                <w:rFonts w:eastAsia="MS Mincho"/>
                <w:sz w:val="20"/>
                <w:lang w:val="en-GB" w:eastAsia="ar-SA"/>
              </w:rPr>
              <w:t xml:space="preserve"> </w:t>
            </w:r>
          </w:p>
        </w:tc>
      </w:tr>
      <w:tr w:rsidR="00253426" w:rsidRPr="00253426" w14:paraId="6DB8571D" w14:textId="77777777" w:rsidTr="00576F43">
        <w:tc>
          <w:tcPr>
            <w:tcW w:w="4361" w:type="dxa"/>
          </w:tcPr>
          <w:p w14:paraId="6FA79119" w14:textId="77777777" w:rsidR="00956896" w:rsidRPr="00253426" w:rsidRDefault="00576F43" w:rsidP="00A551FF">
            <w:pPr>
              <w:suppressAutoHyphens/>
              <w:overflowPunct w:val="0"/>
              <w:textAlignment w:val="baseline"/>
              <w:rPr>
                <w:rFonts w:eastAsia="MS Mincho"/>
                <w:sz w:val="20"/>
                <w:lang w:val="en-GB" w:eastAsia="ar-SA"/>
              </w:rPr>
            </w:pPr>
            <w:proofErr w:type="spellStart"/>
            <w:r w:rsidRPr="00253426">
              <w:rPr>
                <w:rFonts w:eastAsia="MS Mincho"/>
                <w:sz w:val="20"/>
                <w:lang w:val="en-GB" w:eastAsia="ar-SA"/>
              </w:rPr>
              <w:t>Ugdymo</w:t>
            </w:r>
            <w:proofErr w:type="spellEnd"/>
            <w:r w:rsidRPr="00253426">
              <w:rPr>
                <w:rFonts w:eastAsia="MS Mincho"/>
                <w:sz w:val="20"/>
                <w:lang w:val="en-GB" w:eastAsia="ar-SA"/>
              </w:rPr>
              <w:t xml:space="preserve"> </w:t>
            </w:r>
            <w:proofErr w:type="spellStart"/>
            <w:r w:rsidRPr="00253426">
              <w:rPr>
                <w:rFonts w:eastAsia="MS Mincho"/>
                <w:sz w:val="20"/>
                <w:lang w:val="en-GB" w:eastAsia="ar-SA"/>
              </w:rPr>
              <w:t>proceso</w:t>
            </w:r>
            <w:proofErr w:type="spellEnd"/>
            <w:r w:rsidRPr="00253426">
              <w:rPr>
                <w:rFonts w:eastAsia="MS Mincho"/>
                <w:sz w:val="20"/>
                <w:lang w:val="en-GB" w:eastAsia="ar-SA"/>
              </w:rPr>
              <w:t xml:space="preserve"> </w:t>
            </w:r>
            <w:proofErr w:type="spellStart"/>
            <w:r w:rsidRPr="00253426">
              <w:rPr>
                <w:rFonts w:eastAsia="MS Mincho"/>
                <w:sz w:val="20"/>
                <w:lang w:val="en-GB" w:eastAsia="ar-SA"/>
              </w:rPr>
              <w:t>trukmė</w:t>
            </w:r>
            <w:proofErr w:type="spellEnd"/>
            <w:r w:rsidRPr="00253426">
              <w:rPr>
                <w:rFonts w:eastAsia="MS Mincho"/>
                <w:sz w:val="20"/>
                <w:lang w:val="en-GB" w:eastAsia="ar-SA"/>
              </w:rPr>
              <w:t xml:space="preserve"> </w:t>
            </w:r>
            <w:proofErr w:type="spellStart"/>
            <w:r w:rsidRPr="00253426">
              <w:rPr>
                <w:rFonts w:eastAsia="MS Mincho"/>
                <w:sz w:val="20"/>
                <w:lang w:val="en-GB" w:eastAsia="ar-SA"/>
              </w:rPr>
              <w:t>dienomis</w:t>
            </w:r>
            <w:proofErr w:type="spellEnd"/>
            <w:r w:rsidRPr="00253426">
              <w:rPr>
                <w:rFonts w:eastAsia="MS Mincho"/>
                <w:sz w:val="20"/>
                <w:lang w:val="en-GB" w:eastAsia="ar-SA"/>
              </w:rPr>
              <w:t xml:space="preserve"> </w:t>
            </w:r>
            <w:r w:rsidR="00464D96" w:rsidRPr="00253426">
              <w:rPr>
                <w:rFonts w:eastAsia="MS Mincho"/>
                <w:sz w:val="20"/>
                <w:lang w:val="en-GB" w:eastAsia="ar-SA"/>
              </w:rPr>
              <w:t>(</w:t>
            </w:r>
            <w:proofErr w:type="spellStart"/>
            <w:r w:rsidR="00464D96" w:rsidRPr="00253426">
              <w:rPr>
                <w:rFonts w:eastAsia="MS Mincho"/>
                <w:sz w:val="20"/>
                <w:lang w:val="en-GB" w:eastAsia="ar-SA"/>
              </w:rPr>
              <w:t>savaitėmis</w:t>
            </w:r>
            <w:proofErr w:type="spellEnd"/>
            <w:r w:rsidR="00464D96" w:rsidRPr="00253426">
              <w:rPr>
                <w:rFonts w:eastAsia="MS Mincho"/>
                <w:sz w:val="20"/>
                <w:lang w:val="en-GB" w:eastAsia="ar-SA"/>
              </w:rPr>
              <w:t>)</w:t>
            </w:r>
          </w:p>
        </w:tc>
        <w:tc>
          <w:tcPr>
            <w:tcW w:w="2551" w:type="dxa"/>
            <w:gridSpan w:val="4"/>
          </w:tcPr>
          <w:p w14:paraId="0A765BCE" w14:textId="77777777" w:rsidR="00956896" w:rsidRPr="00253426" w:rsidRDefault="007D4C55" w:rsidP="00C36C72">
            <w:pPr>
              <w:suppressAutoHyphens/>
              <w:overflowPunct w:val="0"/>
              <w:textAlignment w:val="baseline"/>
              <w:rPr>
                <w:rFonts w:eastAsia="MS Mincho"/>
                <w:sz w:val="20"/>
                <w:lang w:val="en-GB" w:eastAsia="ar-SA"/>
              </w:rPr>
            </w:pPr>
            <w:r w:rsidRPr="00253426">
              <w:rPr>
                <w:rFonts w:eastAsia="MS Mincho"/>
                <w:sz w:val="20"/>
                <w:lang w:val="en-GB" w:eastAsia="ar-SA"/>
              </w:rPr>
              <w:t>185 (37</w:t>
            </w:r>
            <w:r w:rsidR="00464D96" w:rsidRPr="00253426">
              <w:rPr>
                <w:rFonts w:eastAsia="MS Mincho"/>
                <w:sz w:val="20"/>
                <w:lang w:val="en-GB" w:eastAsia="ar-SA"/>
              </w:rPr>
              <w:t>)</w:t>
            </w:r>
          </w:p>
        </w:tc>
        <w:tc>
          <w:tcPr>
            <w:tcW w:w="3261" w:type="dxa"/>
          </w:tcPr>
          <w:p w14:paraId="79AC9AB7" w14:textId="77777777" w:rsidR="00956896" w:rsidRPr="00253426" w:rsidRDefault="005B559B" w:rsidP="00A551FF">
            <w:pPr>
              <w:suppressAutoHyphens/>
              <w:overflowPunct w:val="0"/>
              <w:jc w:val="center"/>
              <w:textAlignment w:val="baseline"/>
              <w:rPr>
                <w:rFonts w:eastAsia="MS Mincho"/>
                <w:sz w:val="20"/>
                <w:lang w:val="en-GB" w:eastAsia="ar-SA"/>
              </w:rPr>
            </w:pPr>
            <w:r w:rsidRPr="00253426">
              <w:rPr>
                <w:rFonts w:eastAsia="MS Mincho"/>
                <w:sz w:val="20"/>
                <w:lang w:val="en-GB" w:eastAsia="ar-SA"/>
              </w:rPr>
              <w:t>163</w:t>
            </w:r>
            <w:r w:rsidR="00464D96" w:rsidRPr="00253426">
              <w:rPr>
                <w:rFonts w:eastAsia="MS Mincho"/>
                <w:sz w:val="20"/>
                <w:lang w:val="en-GB" w:eastAsia="ar-SA"/>
              </w:rPr>
              <w:t xml:space="preserve"> (33)</w:t>
            </w:r>
          </w:p>
        </w:tc>
      </w:tr>
      <w:tr w:rsidR="00253426" w:rsidRPr="00253426" w14:paraId="4EBC1699" w14:textId="77777777" w:rsidTr="00576F43">
        <w:tc>
          <w:tcPr>
            <w:tcW w:w="4361" w:type="dxa"/>
          </w:tcPr>
          <w:p w14:paraId="53F2DE75" w14:textId="77777777" w:rsidR="00956896" w:rsidRPr="00253426" w:rsidRDefault="00956896" w:rsidP="00A551FF">
            <w:pPr>
              <w:suppressAutoHyphens/>
              <w:overflowPunct w:val="0"/>
              <w:textAlignment w:val="baseline"/>
              <w:rPr>
                <w:rFonts w:eastAsia="MS Mincho"/>
                <w:sz w:val="20"/>
                <w:lang w:val="it-IT" w:eastAsia="ar-SA"/>
              </w:rPr>
            </w:pPr>
            <w:r w:rsidRPr="00253426">
              <w:rPr>
                <w:rFonts w:eastAsia="MS Mincho"/>
                <w:sz w:val="20"/>
                <w:lang w:val="it-IT" w:eastAsia="ar-SA"/>
              </w:rPr>
              <w:t>Sportinio ugdymo proceso trukmė savaitėmis</w:t>
            </w:r>
          </w:p>
        </w:tc>
        <w:tc>
          <w:tcPr>
            <w:tcW w:w="2551" w:type="dxa"/>
            <w:gridSpan w:val="4"/>
          </w:tcPr>
          <w:p w14:paraId="274D1023" w14:textId="77777777" w:rsidR="00956896" w:rsidRPr="00253426" w:rsidRDefault="00C50F4A" w:rsidP="00A551FF">
            <w:pPr>
              <w:suppressAutoHyphens/>
              <w:overflowPunct w:val="0"/>
              <w:jc w:val="center"/>
              <w:textAlignment w:val="baseline"/>
              <w:rPr>
                <w:rFonts w:eastAsia="MS Mincho"/>
                <w:sz w:val="20"/>
                <w:lang w:val="it-IT" w:eastAsia="ar-SA"/>
              </w:rPr>
            </w:pPr>
            <w:r w:rsidRPr="00253426">
              <w:rPr>
                <w:rFonts w:eastAsia="MS Mincho"/>
                <w:sz w:val="20"/>
                <w:lang w:val="it-IT" w:eastAsia="ar-SA"/>
              </w:rPr>
              <w:t>44</w:t>
            </w:r>
          </w:p>
        </w:tc>
        <w:tc>
          <w:tcPr>
            <w:tcW w:w="3261" w:type="dxa"/>
          </w:tcPr>
          <w:p w14:paraId="5270DC31" w14:textId="77777777" w:rsidR="00956896" w:rsidRPr="00253426" w:rsidRDefault="00C50F4A" w:rsidP="00A551FF">
            <w:pPr>
              <w:suppressAutoHyphens/>
              <w:overflowPunct w:val="0"/>
              <w:jc w:val="center"/>
              <w:textAlignment w:val="baseline"/>
              <w:rPr>
                <w:rFonts w:eastAsia="MS Mincho"/>
                <w:sz w:val="20"/>
                <w:lang w:val="it-IT" w:eastAsia="ar-SA"/>
              </w:rPr>
            </w:pPr>
            <w:r w:rsidRPr="00253426">
              <w:rPr>
                <w:rFonts w:eastAsia="MS Mincho"/>
                <w:sz w:val="20"/>
                <w:lang w:val="it-IT" w:eastAsia="ar-SA"/>
              </w:rPr>
              <w:t>45</w:t>
            </w:r>
          </w:p>
        </w:tc>
      </w:tr>
    </w:tbl>
    <w:p w14:paraId="20BBBA69" w14:textId="77777777" w:rsidR="00956896" w:rsidRPr="00253426" w:rsidRDefault="00BB1A04" w:rsidP="00493753">
      <w:pPr>
        <w:suppressAutoHyphens/>
        <w:overflowPunct w:val="0"/>
        <w:jc w:val="both"/>
        <w:textAlignment w:val="baseline"/>
        <w:rPr>
          <w:rFonts w:eastAsia="MS Mincho"/>
          <w:sz w:val="20"/>
          <w:lang w:eastAsia="ar-SA"/>
        </w:rPr>
      </w:pPr>
      <w:r w:rsidRPr="00253426">
        <w:rPr>
          <w:rFonts w:eastAsia="MS Mincho"/>
          <w:sz w:val="20"/>
          <w:lang w:eastAsia="ar-SA"/>
        </w:rPr>
        <w:t>Pastaba</w:t>
      </w:r>
      <w:r w:rsidR="00956896" w:rsidRPr="00253426">
        <w:rPr>
          <w:rFonts w:eastAsia="MS Mincho"/>
          <w:sz w:val="20"/>
          <w:lang w:eastAsia="ar-SA"/>
        </w:rPr>
        <w:t>:</w:t>
      </w:r>
    </w:p>
    <w:p w14:paraId="5CEB04EA" w14:textId="77777777" w:rsidR="00956896" w:rsidRPr="00253426" w:rsidRDefault="00956896" w:rsidP="00493753">
      <w:pPr>
        <w:suppressAutoHyphens/>
        <w:overflowPunct w:val="0"/>
        <w:jc w:val="both"/>
        <w:textAlignment w:val="baseline"/>
        <w:rPr>
          <w:rFonts w:eastAsia="MS Mincho"/>
          <w:sz w:val="20"/>
          <w:lang w:eastAsia="ar-SA"/>
        </w:rPr>
      </w:pPr>
      <w:r w:rsidRPr="00253426">
        <w:rPr>
          <w:rFonts w:eastAsia="MS Mincho"/>
          <w:sz w:val="20"/>
          <w:lang w:eastAsia="ar-SA"/>
        </w:rPr>
        <w:t>*gimnazijos IV klasių mokiniams atostogų diena, per kurią jie laiko</w:t>
      </w:r>
      <w:r w:rsidR="002A1FA7" w:rsidRPr="00253426">
        <w:rPr>
          <w:rFonts w:eastAsia="MS Mincho"/>
          <w:sz w:val="20"/>
          <w:lang w:eastAsia="ar-SA"/>
        </w:rPr>
        <w:t xml:space="preserve"> pasirinktą brandos egzaminą ar įskaitą, nukeliama į</w:t>
      </w:r>
      <w:r w:rsidRPr="00253426">
        <w:rPr>
          <w:rFonts w:eastAsia="MS Mincho"/>
          <w:sz w:val="20"/>
          <w:lang w:eastAsia="ar-SA"/>
        </w:rPr>
        <w:t xml:space="preserve"> </w:t>
      </w:r>
      <w:r w:rsidR="002A1FA7" w:rsidRPr="00253426">
        <w:rPr>
          <w:rFonts w:eastAsia="MS Mincho"/>
          <w:sz w:val="20"/>
          <w:lang w:eastAsia="ar-SA"/>
        </w:rPr>
        <w:t xml:space="preserve">artimiausią darbo </w:t>
      </w:r>
      <w:r w:rsidRPr="00253426">
        <w:rPr>
          <w:rFonts w:eastAsia="MS Mincho"/>
          <w:sz w:val="20"/>
          <w:lang w:eastAsia="ar-SA"/>
        </w:rPr>
        <w:t>dieną</w:t>
      </w:r>
      <w:r w:rsidR="002A1FA7" w:rsidRPr="00253426">
        <w:rPr>
          <w:rFonts w:eastAsia="MS Mincho"/>
          <w:sz w:val="20"/>
          <w:lang w:eastAsia="ar-SA"/>
        </w:rPr>
        <w:t xml:space="preserve"> po atostogų.</w:t>
      </w:r>
    </w:p>
    <w:p w14:paraId="3F287CBE" w14:textId="24B3BFC1" w:rsidR="002014C4" w:rsidRPr="00253426" w:rsidRDefault="008039E6" w:rsidP="00DE304A">
      <w:pPr>
        <w:jc w:val="both"/>
      </w:pPr>
      <w:r w:rsidRPr="00253426">
        <w:t xml:space="preserve">     </w:t>
      </w:r>
      <w:r w:rsidR="00A10B37" w:rsidRPr="00253426">
        <w:t>7</w:t>
      </w:r>
      <w:r w:rsidR="00EF1016" w:rsidRPr="00253426">
        <w:t>.3</w:t>
      </w:r>
      <w:r w:rsidR="00E92DF1" w:rsidRPr="00253426">
        <w:t>. Vasaros atostogos skiriamos pasibaigus ugdy</w:t>
      </w:r>
      <w:r w:rsidR="00240788" w:rsidRPr="00253426">
        <w:t xml:space="preserve">mo procesui. </w:t>
      </w:r>
      <w:r w:rsidR="001178C4" w:rsidRPr="00253426">
        <w:t>G</w:t>
      </w:r>
      <w:r w:rsidR="00E92DF1" w:rsidRPr="00253426">
        <w:t xml:space="preserve">imnazijos vadovas, suderinęs su mokyklos taryba ir savininko teises ir pareigas įgyvendinančia institucija </w:t>
      </w:r>
      <w:r w:rsidR="001178C4" w:rsidRPr="00253426">
        <w:t>iki rugsėjo 1 d. nustato atostogų pradžią 8, I–III gimnazijos klasių mokiniams;</w:t>
      </w:r>
    </w:p>
    <w:p w14:paraId="0F4668E8" w14:textId="77777777" w:rsidR="00E92DF1" w:rsidRPr="00253426" w:rsidRDefault="008039E6" w:rsidP="00DE304A">
      <w:pPr>
        <w:jc w:val="both"/>
      </w:pPr>
      <w:r w:rsidRPr="00253426">
        <w:t xml:space="preserve">     </w:t>
      </w:r>
      <w:r w:rsidR="00A10B37" w:rsidRPr="00253426">
        <w:t>7</w:t>
      </w:r>
      <w:r w:rsidR="00EF1016" w:rsidRPr="00253426">
        <w:t>.4</w:t>
      </w:r>
      <w:r w:rsidR="00E92DF1" w:rsidRPr="00253426">
        <w:t>. Vasaros atostogos IV gimnazijos klasės mokiniams skiriamos pasibaigus švietimo ir mokslo ministro nustatytai brandos egzam</w:t>
      </w:r>
      <w:r w:rsidR="002014C4" w:rsidRPr="00253426">
        <w:t>inų sesijai. Jos trunka iki 2020</w:t>
      </w:r>
      <w:r w:rsidR="00E92DF1" w:rsidRPr="00253426">
        <w:t xml:space="preserve"> m. rugpjūčio 31 d.</w:t>
      </w:r>
    </w:p>
    <w:p w14:paraId="1B3344A1" w14:textId="09F0C543" w:rsidR="005F5651" w:rsidRPr="00253426" w:rsidRDefault="008039E6" w:rsidP="00DE304A">
      <w:pPr>
        <w:jc w:val="both"/>
      </w:pPr>
      <w:r w:rsidRPr="00253426">
        <w:rPr>
          <w:rFonts w:eastAsia="MS Mincho"/>
          <w:szCs w:val="24"/>
          <w:lang w:eastAsia="ar-SA"/>
        </w:rPr>
        <w:t xml:space="preserve">     </w:t>
      </w:r>
      <w:r w:rsidR="00A10B37" w:rsidRPr="00253426">
        <w:rPr>
          <w:rFonts w:eastAsia="MS Mincho"/>
          <w:szCs w:val="24"/>
          <w:lang w:eastAsia="ar-SA"/>
        </w:rPr>
        <w:t>8</w:t>
      </w:r>
      <w:r w:rsidR="00956896" w:rsidRPr="00253426">
        <w:rPr>
          <w:rFonts w:eastAsia="MS Mincho"/>
          <w:szCs w:val="24"/>
          <w:lang w:eastAsia="ar-SA"/>
        </w:rPr>
        <w:t xml:space="preserve">. </w:t>
      </w:r>
      <w:r w:rsidR="002F5774" w:rsidRPr="00253426">
        <w:rPr>
          <w:rFonts w:eastAsia="MS Mincho"/>
          <w:szCs w:val="24"/>
          <w:lang w:eastAsia="ar-SA"/>
        </w:rPr>
        <w:t xml:space="preserve">Jeigu </w:t>
      </w:r>
      <w:r w:rsidR="00956896" w:rsidRPr="00253426">
        <w:rPr>
          <w:rFonts w:eastAsia="MS Mincho"/>
          <w:szCs w:val="24"/>
          <w:lang w:eastAsia="ar-SA"/>
        </w:rPr>
        <w:t xml:space="preserve">IV </w:t>
      </w:r>
      <w:r w:rsidR="002F5774" w:rsidRPr="00253426">
        <w:rPr>
          <w:rFonts w:eastAsia="MS Mincho"/>
          <w:szCs w:val="24"/>
          <w:lang w:eastAsia="ar-SA"/>
        </w:rPr>
        <w:t xml:space="preserve">gimnazijos klasės mokinys </w:t>
      </w:r>
      <w:r w:rsidR="00956896" w:rsidRPr="00253426">
        <w:rPr>
          <w:rFonts w:eastAsia="MS Mincho"/>
          <w:szCs w:val="24"/>
          <w:lang w:eastAsia="ar-SA"/>
        </w:rPr>
        <w:t xml:space="preserve"> laiko</w:t>
      </w:r>
      <w:r w:rsidR="002F5774" w:rsidRPr="00253426">
        <w:rPr>
          <w:rFonts w:eastAsia="MS Mincho"/>
          <w:szCs w:val="24"/>
          <w:lang w:eastAsia="ar-SA"/>
        </w:rPr>
        <w:t xml:space="preserve"> pasirinktą brandos egzaminą</w:t>
      </w:r>
      <w:r w:rsidR="00956896" w:rsidRPr="00253426">
        <w:rPr>
          <w:rFonts w:eastAsia="MS Mincho"/>
          <w:szCs w:val="24"/>
          <w:lang w:eastAsia="ar-SA"/>
        </w:rPr>
        <w:t xml:space="preserve"> </w:t>
      </w:r>
      <w:r w:rsidR="002F5774" w:rsidRPr="00253426">
        <w:rPr>
          <w:rFonts w:eastAsia="MS Mincho"/>
          <w:szCs w:val="24"/>
          <w:lang w:eastAsia="ar-SA"/>
        </w:rPr>
        <w:t>ugdymo proceso metu, jo pageidavimu gali būti suteikiama laisva diena prieš brandos egzaminą. Ši diena įskaičiuojama į ugd</w:t>
      </w:r>
      <w:r w:rsidR="001178C4" w:rsidRPr="00253426">
        <w:rPr>
          <w:rFonts w:eastAsia="MS Mincho"/>
          <w:szCs w:val="24"/>
          <w:lang w:eastAsia="ar-SA"/>
        </w:rPr>
        <w:t>ymo dienų skaičių.</w:t>
      </w:r>
    </w:p>
    <w:p w14:paraId="18DC9EBF" w14:textId="242014DF" w:rsidR="005F5651" w:rsidRPr="00253426" w:rsidRDefault="008039E6" w:rsidP="00DE304A">
      <w:pPr>
        <w:jc w:val="both"/>
      </w:pPr>
      <w:r w:rsidRPr="00253426">
        <w:t xml:space="preserve">     </w:t>
      </w:r>
      <w:r w:rsidR="00A10B37" w:rsidRPr="00253426">
        <w:t>9</w:t>
      </w:r>
      <w:r w:rsidR="005F5651" w:rsidRPr="00253426">
        <w:t xml:space="preserve">. Gimnazijos vadovas, iškilus situacijai, keliančiai pavojų mokinių sveikatai ar gyvybei, ar paskelbus ekstremaliąją situaciją, priima sprendimus dėl ugdymo proceso koregavimo. Gimnazijos vadovas apie priimtus sprendimus dėl ugdymo proceso koregavimo informuoja savivaldybės vykdomąją instituciją ar jos įgaliotą asmenį. </w:t>
      </w:r>
    </w:p>
    <w:p w14:paraId="62C2B916" w14:textId="119E706C" w:rsidR="00172CFD" w:rsidRPr="00253426" w:rsidRDefault="008039E6" w:rsidP="00DE304A">
      <w:pPr>
        <w:jc w:val="both"/>
        <w:rPr>
          <w:highlight w:val="lightGray"/>
        </w:rPr>
      </w:pPr>
      <w:r w:rsidRPr="00253426">
        <w:t xml:space="preserve">     </w:t>
      </w:r>
      <w:r w:rsidR="00FD5859" w:rsidRPr="00253426">
        <w:t>10</w:t>
      </w:r>
      <w:r w:rsidR="005F5651" w:rsidRPr="00253426">
        <w:t xml:space="preserve">. Jei oro temperatūra – 25 laipsniai šalčio ar žemesnė, į </w:t>
      </w:r>
      <w:r w:rsidR="003C47A8" w:rsidRPr="00253426">
        <w:t>G</w:t>
      </w:r>
      <w:r w:rsidR="005F5651" w:rsidRPr="00253426">
        <w:t xml:space="preserve">imnaziją 8 ir I-IV gimnazijos klasių mokiniai gali nevykti. Ugdymo procesas, atvykusiems į </w:t>
      </w:r>
      <w:r w:rsidR="003C47A8" w:rsidRPr="00253426">
        <w:t>G</w:t>
      </w:r>
      <w:r w:rsidR="005F5651" w:rsidRPr="00253426">
        <w:t xml:space="preserve">imnaziją mokiniams, vykdomas. Mokiniams, neatvykusiems į </w:t>
      </w:r>
      <w:r w:rsidR="003C47A8" w:rsidRPr="00253426">
        <w:t>G</w:t>
      </w:r>
      <w:r w:rsidR="005F5651" w:rsidRPr="00253426">
        <w:t xml:space="preserve">imnaziją, mokymuisi reikalinga informacija skelbiama </w:t>
      </w:r>
      <w:r w:rsidR="003C47A8" w:rsidRPr="00253426">
        <w:t>G</w:t>
      </w:r>
      <w:r w:rsidR="005F5651" w:rsidRPr="00253426">
        <w:t>imnazijos internetinėje svetainėje ir / arba elektoriniame dienyne. Šios dienos įskaičiuojamos į ugdymo dienų skaičių.</w:t>
      </w:r>
      <w:r w:rsidR="005F5651" w:rsidRPr="00253426">
        <w:rPr>
          <w:szCs w:val="24"/>
        </w:rPr>
        <w:t xml:space="preserve"> Šiltuoju metų laikotarpiu, temperatūrai mokymosi patalpose viršijus numatytąją Lietuvos higienos normoje HN 21:2017 „Mokykla, vykdanti bendrojo ugdymo programas. Bendrieji sveikatos saugos reikalavimai“, patvirtintoje Lietuvos Respublikos sveikatos apsaugos ministro 2011 m. rugpjūčio 10 d. įsakymu Nr. V-773 „Dėl Lietuvos higienos normos HN 21:2017 „Mokykla, vykdanti bendrojo ugdymo programas. Bendrieji sveikatos saugos reikalavimai“ (toliau – Higienos norma), ugdymo procesas gali būti koreguojamas ir organizuojamas kitose erdvėse.</w:t>
      </w:r>
    </w:p>
    <w:p w14:paraId="63436791" w14:textId="064B9722" w:rsidR="00172CFD" w:rsidRPr="00253426" w:rsidRDefault="008039E6" w:rsidP="00DE304A">
      <w:pPr>
        <w:suppressAutoHyphens/>
        <w:overflowPunct w:val="0"/>
        <w:jc w:val="both"/>
        <w:textAlignment w:val="baseline"/>
        <w:rPr>
          <w:rFonts w:eastAsia="MS Mincho"/>
          <w:szCs w:val="24"/>
          <w:lang w:eastAsia="ar-SA"/>
        </w:rPr>
      </w:pPr>
      <w:r w:rsidRPr="00253426">
        <w:t xml:space="preserve">     </w:t>
      </w:r>
      <w:r w:rsidR="00FD5859" w:rsidRPr="00253426">
        <w:t>11</w:t>
      </w:r>
      <w:r w:rsidR="00956896" w:rsidRPr="00253426">
        <w:t xml:space="preserve">. </w:t>
      </w:r>
      <w:r w:rsidR="00B14354" w:rsidRPr="00253426">
        <w:t>Gimnazijoje</w:t>
      </w:r>
      <w:r w:rsidR="00956896" w:rsidRPr="00253426">
        <w:t xml:space="preserve"> pamokos pradeda</w:t>
      </w:r>
      <w:r w:rsidR="00665C19" w:rsidRPr="00253426">
        <w:t xml:space="preserve">mos 8.00 val. Pamokos trukmė </w:t>
      </w:r>
      <w:r w:rsidR="00956896" w:rsidRPr="00253426">
        <w:t>8</w:t>
      </w:r>
      <w:r w:rsidR="00665C19" w:rsidRPr="00253426">
        <w:t xml:space="preserve"> klasėje</w:t>
      </w:r>
      <w:r w:rsidR="00956896" w:rsidRPr="00253426">
        <w:t xml:space="preserve"> ir I-IV </w:t>
      </w:r>
      <w:r w:rsidR="00665C19" w:rsidRPr="00253426">
        <w:t xml:space="preserve">gimnazijos </w:t>
      </w:r>
      <w:r w:rsidR="00956896" w:rsidRPr="00253426">
        <w:t>klasėse – 45 min.</w:t>
      </w:r>
    </w:p>
    <w:p w14:paraId="2BE91911" w14:textId="77777777" w:rsidR="00956896" w:rsidRPr="00253426" w:rsidRDefault="008039E6" w:rsidP="00DE304A">
      <w:pPr>
        <w:suppressAutoHyphens/>
        <w:overflowPunct w:val="0"/>
        <w:jc w:val="both"/>
        <w:textAlignment w:val="baseline"/>
        <w:rPr>
          <w:rFonts w:eastAsia="MS Mincho"/>
          <w:szCs w:val="24"/>
          <w:lang w:eastAsia="ar-SA"/>
        </w:rPr>
      </w:pPr>
      <w:r w:rsidRPr="00253426">
        <w:rPr>
          <w:bCs/>
        </w:rPr>
        <w:t xml:space="preserve">     </w:t>
      </w:r>
      <w:r w:rsidR="00FD5859" w:rsidRPr="00253426">
        <w:rPr>
          <w:bCs/>
        </w:rPr>
        <w:t>12</w:t>
      </w:r>
      <w:r w:rsidR="00956896" w:rsidRPr="00253426">
        <w:rPr>
          <w:bCs/>
        </w:rPr>
        <w:t xml:space="preserve">. </w:t>
      </w:r>
      <w:r w:rsidR="00956896" w:rsidRPr="00253426">
        <w:t>Pamokų laikas mokiniams derinamas su sportinio režimo dienotvarke.</w:t>
      </w:r>
    </w:p>
    <w:p w14:paraId="5985B606" w14:textId="77777777" w:rsidR="00A53FCC" w:rsidRPr="00253426" w:rsidRDefault="00602182" w:rsidP="00EA3F2E">
      <w:pPr>
        <w:jc w:val="both"/>
      </w:pPr>
      <w:r w:rsidRPr="00253426">
        <w:t xml:space="preserve"> </w:t>
      </w:r>
      <w:r w:rsidRPr="00253426">
        <w:tab/>
        <w:t xml:space="preserve">     </w:t>
      </w:r>
      <w:r w:rsidR="00956896" w:rsidRPr="00253426">
        <w:t>8  ir I-IV</w:t>
      </w:r>
      <w:r w:rsidR="001E5189" w:rsidRPr="00253426">
        <w:t xml:space="preserve"> </w:t>
      </w:r>
      <w:r w:rsidR="00956896" w:rsidRPr="00253426">
        <w:t>gimnazijos klasių pamokų laikas:</w:t>
      </w:r>
    </w:p>
    <w:p w14:paraId="2D60AEF0" w14:textId="77777777" w:rsidR="00735B83" w:rsidRPr="00253426" w:rsidRDefault="00735B83" w:rsidP="00EA3F2E">
      <w:pPr>
        <w:jc w:val="both"/>
      </w:pPr>
    </w:p>
    <w:tbl>
      <w:tblPr>
        <w:tblStyle w:val="Lentelstinklelis"/>
        <w:tblW w:w="9634" w:type="dxa"/>
        <w:tblLook w:val="04A0" w:firstRow="1" w:lastRow="0" w:firstColumn="1" w:lastColumn="0" w:noHBand="0" w:noVBand="1"/>
      </w:tblPr>
      <w:tblGrid>
        <w:gridCol w:w="5382"/>
        <w:gridCol w:w="4252"/>
      </w:tblGrid>
      <w:tr w:rsidR="00A53FCC" w:rsidRPr="00253426" w14:paraId="1C25E176" w14:textId="77777777" w:rsidTr="00735B83">
        <w:tc>
          <w:tcPr>
            <w:tcW w:w="5382" w:type="dxa"/>
          </w:tcPr>
          <w:p w14:paraId="79A4E31C" w14:textId="4C737E78" w:rsidR="00A53FCC" w:rsidRPr="00253426" w:rsidRDefault="00A53FCC" w:rsidP="00E33346">
            <w:pPr>
              <w:rPr>
                <w:rFonts w:ascii="Times New Roman" w:hAnsi="Times New Roman"/>
              </w:rPr>
            </w:pPr>
            <w:r w:rsidRPr="00253426">
              <w:rPr>
                <w:rFonts w:ascii="Times New Roman" w:hAnsi="Times New Roman"/>
              </w:rPr>
              <w:t>Pirmadienis, antradienis, ketvirtadienis,</w:t>
            </w:r>
            <w:r w:rsidR="00735B83" w:rsidRPr="00253426">
              <w:rPr>
                <w:rFonts w:ascii="Times New Roman" w:hAnsi="Times New Roman"/>
              </w:rPr>
              <w:t xml:space="preserve"> </w:t>
            </w:r>
            <w:r w:rsidRPr="00253426">
              <w:rPr>
                <w:rFonts w:ascii="Times New Roman" w:hAnsi="Times New Roman"/>
              </w:rPr>
              <w:t>penktadienis</w:t>
            </w:r>
          </w:p>
          <w:p w14:paraId="45A9AEB2" w14:textId="77777777" w:rsidR="00A53FCC" w:rsidRPr="00253426" w:rsidRDefault="00A53FCC" w:rsidP="00E33346">
            <w:pPr>
              <w:rPr>
                <w:rFonts w:ascii="Times New Roman" w:hAnsi="Times New Roman"/>
              </w:rPr>
            </w:pPr>
          </w:p>
          <w:p w14:paraId="199FB084" w14:textId="77777777" w:rsidR="00A53FCC" w:rsidRPr="00253426" w:rsidRDefault="00A53FCC" w:rsidP="00E33346">
            <w:pPr>
              <w:jc w:val="both"/>
              <w:rPr>
                <w:rFonts w:ascii="Times New Roman" w:hAnsi="Times New Roman"/>
              </w:rPr>
            </w:pPr>
            <w:r w:rsidRPr="00253426">
              <w:rPr>
                <w:rFonts w:ascii="Times New Roman" w:hAnsi="Times New Roman"/>
              </w:rPr>
              <w:t xml:space="preserve"> 1. 08.00 – 08.45 val.                              </w:t>
            </w:r>
          </w:p>
          <w:p w14:paraId="1E43873B" w14:textId="77777777" w:rsidR="00A53FCC" w:rsidRPr="00253426" w:rsidRDefault="00A53FCC" w:rsidP="00E33346">
            <w:pPr>
              <w:jc w:val="both"/>
              <w:rPr>
                <w:rFonts w:ascii="Times New Roman" w:hAnsi="Times New Roman"/>
              </w:rPr>
            </w:pPr>
            <w:r w:rsidRPr="00253426">
              <w:rPr>
                <w:rFonts w:ascii="Times New Roman" w:hAnsi="Times New Roman"/>
              </w:rPr>
              <w:t xml:space="preserve"> 2. 8.55 – 09.40 val.              </w:t>
            </w:r>
          </w:p>
          <w:p w14:paraId="1FA79CA8" w14:textId="77777777" w:rsidR="00A53FCC" w:rsidRPr="00253426" w:rsidRDefault="00A53FCC" w:rsidP="00E33346">
            <w:pPr>
              <w:jc w:val="both"/>
              <w:rPr>
                <w:rFonts w:ascii="Times New Roman" w:hAnsi="Times New Roman"/>
              </w:rPr>
            </w:pPr>
            <w:r w:rsidRPr="00253426">
              <w:rPr>
                <w:rFonts w:ascii="Times New Roman" w:hAnsi="Times New Roman"/>
              </w:rPr>
              <w:t xml:space="preserve"> 3. 9.50 – 10.35 val.  </w:t>
            </w:r>
          </w:p>
          <w:p w14:paraId="7C3191AC" w14:textId="77777777" w:rsidR="00A53FCC" w:rsidRPr="00253426" w:rsidRDefault="00A53FCC" w:rsidP="00E33346">
            <w:pPr>
              <w:jc w:val="both"/>
              <w:rPr>
                <w:rFonts w:ascii="Times New Roman" w:hAnsi="Times New Roman"/>
              </w:rPr>
            </w:pPr>
            <w:r w:rsidRPr="00253426">
              <w:rPr>
                <w:rFonts w:ascii="Times New Roman" w:hAnsi="Times New Roman"/>
              </w:rPr>
              <w:t xml:space="preserve">                </w:t>
            </w:r>
          </w:p>
          <w:p w14:paraId="14AE7FFA" w14:textId="77777777" w:rsidR="00A53FCC" w:rsidRPr="00253426" w:rsidRDefault="00A53FCC" w:rsidP="00E33346">
            <w:pPr>
              <w:jc w:val="both"/>
              <w:rPr>
                <w:rFonts w:ascii="Times New Roman" w:hAnsi="Times New Roman"/>
              </w:rPr>
            </w:pPr>
            <w:r w:rsidRPr="00253426">
              <w:rPr>
                <w:rFonts w:ascii="Times New Roman" w:hAnsi="Times New Roman"/>
                <w:i/>
              </w:rPr>
              <w:t xml:space="preserve"> 10.35 – 12.10 I-a treniruotė </w:t>
            </w:r>
          </w:p>
          <w:p w14:paraId="0570637B" w14:textId="5E396B86" w:rsidR="00A53FCC" w:rsidRPr="00253426" w:rsidRDefault="00A53FCC" w:rsidP="00E33346">
            <w:pPr>
              <w:jc w:val="both"/>
              <w:rPr>
                <w:rFonts w:ascii="Times New Roman" w:hAnsi="Times New Roman"/>
                <w:i/>
              </w:rPr>
            </w:pPr>
            <w:r w:rsidRPr="00253426">
              <w:rPr>
                <w:rFonts w:ascii="Times New Roman" w:hAnsi="Times New Roman"/>
                <w:i/>
              </w:rPr>
              <w:t>12.15 – 13.05 pietūs</w:t>
            </w:r>
          </w:p>
          <w:p w14:paraId="43A50800" w14:textId="77777777" w:rsidR="00A53FCC" w:rsidRPr="00253426" w:rsidRDefault="00A53FCC" w:rsidP="00E33346">
            <w:pPr>
              <w:ind w:left="720"/>
              <w:jc w:val="both"/>
              <w:rPr>
                <w:rFonts w:ascii="Times New Roman" w:hAnsi="Times New Roman"/>
              </w:rPr>
            </w:pPr>
            <w:r w:rsidRPr="00253426">
              <w:rPr>
                <w:rFonts w:ascii="Times New Roman" w:hAnsi="Times New Roman"/>
              </w:rPr>
              <w:lastRenderedPageBreak/>
              <w:t xml:space="preserve">    </w:t>
            </w:r>
          </w:p>
          <w:p w14:paraId="2D30C92F" w14:textId="77777777" w:rsidR="00A53FCC" w:rsidRPr="00253426" w:rsidRDefault="00A53FCC" w:rsidP="00E33346">
            <w:pPr>
              <w:jc w:val="both"/>
              <w:rPr>
                <w:rFonts w:ascii="Times New Roman" w:hAnsi="Times New Roman"/>
              </w:rPr>
            </w:pPr>
            <w:r w:rsidRPr="00253426">
              <w:rPr>
                <w:rFonts w:ascii="Times New Roman" w:hAnsi="Times New Roman"/>
              </w:rPr>
              <w:t>4. 13.05 – 13.50 val.</w:t>
            </w:r>
          </w:p>
          <w:p w14:paraId="43A2DA1A" w14:textId="77777777" w:rsidR="00A53FCC" w:rsidRPr="00253426" w:rsidRDefault="00A53FCC" w:rsidP="00E33346">
            <w:pPr>
              <w:jc w:val="both"/>
              <w:rPr>
                <w:rFonts w:ascii="Times New Roman" w:hAnsi="Times New Roman"/>
              </w:rPr>
            </w:pPr>
            <w:r w:rsidRPr="00253426">
              <w:rPr>
                <w:rFonts w:ascii="Times New Roman" w:hAnsi="Times New Roman"/>
              </w:rPr>
              <w:t xml:space="preserve">5. 14.00 – 14.45 val. </w:t>
            </w:r>
          </w:p>
          <w:p w14:paraId="599602F7" w14:textId="77777777" w:rsidR="00A53FCC" w:rsidRPr="00253426" w:rsidRDefault="00A53FCC" w:rsidP="00E33346">
            <w:pPr>
              <w:jc w:val="both"/>
              <w:rPr>
                <w:rFonts w:ascii="Times New Roman" w:hAnsi="Times New Roman"/>
              </w:rPr>
            </w:pPr>
            <w:r w:rsidRPr="00253426">
              <w:rPr>
                <w:rFonts w:ascii="Times New Roman" w:hAnsi="Times New Roman"/>
              </w:rPr>
              <w:t xml:space="preserve">6. 14.55 – 15.40 val.   </w:t>
            </w:r>
          </w:p>
          <w:p w14:paraId="6AFCB0AB" w14:textId="77777777" w:rsidR="00A53FCC" w:rsidRPr="00253426" w:rsidRDefault="00A53FCC" w:rsidP="00E33346">
            <w:pPr>
              <w:jc w:val="both"/>
              <w:rPr>
                <w:rFonts w:ascii="Times New Roman" w:hAnsi="Times New Roman"/>
              </w:rPr>
            </w:pPr>
            <w:r w:rsidRPr="00253426">
              <w:rPr>
                <w:rFonts w:ascii="Times New Roman" w:hAnsi="Times New Roman"/>
              </w:rPr>
              <w:t>7. 15.50 – 16.35 val.</w:t>
            </w:r>
          </w:p>
          <w:p w14:paraId="7B128262" w14:textId="77777777" w:rsidR="00A53FCC" w:rsidRPr="00253426" w:rsidRDefault="00A53FCC" w:rsidP="00E33346">
            <w:pPr>
              <w:ind w:firstLine="720"/>
              <w:jc w:val="both"/>
              <w:rPr>
                <w:rFonts w:ascii="Times New Roman" w:hAnsi="Times New Roman"/>
                <w:i/>
              </w:rPr>
            </w:pPr>
          </w:p>
          <w:p w14:paraId="1020E9F5" w14:textId="2C8F3313" w:rsidR="00A53FCC" w:rsidRPr="00253426" w:rsidRDefault="00A53FCC" w:rsidP="00E33346">
            <w:pPr>
              <w:jc w:val="both"/>
              <w:rPr>
                <w:rFonts w:ascii="Times New Roman" w:hAnsi="Times New Roman"/>
              </w:rPr>
            </w:pPr>
            <w:r w:rsidRPr="00253426">
              <w:rPr>
                <w:rFonts w:ascii="Times New Roman" w:hAnsi="Times New Roman"/>
                <w:i/>
              </w:rPr>
              <w:t>16.45</w:t>
            </w:r>
            <w:r w:rsidR="00735B83" w:rsidRPr="00253426">
              <w:rPr>
                <w:rFonts w:ascii="Times New Roman" w:hAnsi="Times New Roman"/>
                <w:i/>
              </w:rPr>
              <w:t xml:space="preserve"> – </w:t>
            </w:r>
            <w:r w:rsidRPr="00253426">
              <w:rPr>
                <w:rFonts w:ascii="Times New Roman" w:hAnsi="Times New Roman"/>
                <w:i/>
              </w:rPr>
              <w:t>18.35 II-a treniruotė</w:t>
            </w:r>
          </w:p>
          <w:p w14:paraId="59BC1553" w14:textId="77777777" w:rsidR="00A53FCC" w:rsidRPr="00253426" w:rsidRDefault="00A53FCC" w:rsidP="00E33346">
            <w:pPr>
              <w:rPr>
                <w:rFonts w:ascii="Times New Roman" w:hAnsi="Times New Roman"/>
              </w:rPr>
            </w:pPr>
          </w:p>
        </w:tc>
        <w:tc>
          <w:tcPr>
            <w:tcW w:w="4252" w:type="dxa"/>
          </w:tcPr>
          <w:p w14:paraId="1F8AE945" w14:textId="77777777" w:rsidR="00A53FCC" w:rsidRPr="00253426" w:rsidRDefault="00A53FCC" w:rsidP="00E33346">
            <w:pPr>
              <w:rPr>
                <w:rFonts w:ascii="Times New Roman" w:hAnsi="Times New Roman"/>
              </w:rPr>
            </w:pPr>
            <w:r w:rsidRPr="00253426">
              <w:rPr>
                <w:rFonts w:ascii="Times New Roman" w:hAnsi="Times New Roman"/>
              </w:rPr>
              <w:lastRenderedPageBreak/>
              <w:t>Trečiadienis</w:t>
            </w:r>
          </w:p>
          <w:p w14:paraId="2F23C6EC" w14:textId="77777777" w:rsidR="00A53FCC" w:rsidRPr="00253426" w:rsidRDefault="00A53FCC" w:rsidP="00E33346">
            <w:pPr>
              <w:jc w:val="both"/>
              <w:rPr>
                <w:rFonts w:ascii="Times New Roman" w:hAnsi="Times New Roman"/>
              </w:rPr>
            </w:pPr>
          </w:p>
          <w:p w14:paraId="0A9310D2" w14:textId="77777777" w:rsidR="00A53FCC" w:rsidRPr="00253426" w:rsidRDefault="00A53FCC" w:rsidP="00E33346">
            <w:pPr>
              <w:jc w:val="both"/>
              <w:rPr>
                <w:rFonts w:ascii="Times New Roman" w:hAnsi="Times New Roman"/>
              </w:rPr>
            </w:pPr>
            <w:r w:rsidRPr="00253426">
              <w:rPr>
                <w:rFonts w:ascii="Times New Roman" w:hAnsi="Times New Roman"/>
              </w:rPr>
              <w:t xml:space="preserve"> 1. 08.00 – 08.45 val.                              </w:t>
            </w:r>
          </w:p>
          <w:p w14:paraId="46F90DE6" w14:textId="77777777" w:rsidR="00A53FCC" w:rsidRPr="00253426" w:rsidRDefault="00A53FCC" w:rsidP="00E33346">
            <w:pPr>
              <w:rPr>
                <w:rFonts w:ascii="Times New Roman" w:hAnsi="Times New Roman"/>
              </w:rPr>
            </w:pPr>
            <w:r w:rsidRPr="00253426">
              <w:rPr>
                <w:rFonts w:ascii="Times New Roman" w:hAnsi="Times New Roman"/>
              </w:rPr>
              <w:t xml:space="preserve"> 2. 08.55 – 09.40 val.</w:t>
            </w:r>
          </w:p>
          <w:p w14:paraId="5B970094" w14:textId="77777777" w:rsidR="00A53FCC" w:rsidRPr="00253426" w:rsidRDefault="00A53FCC" w:rsidP="00E33346">
            <w:pPr>
              <w:jc w:val="both"/>
              <w:rPr>
                <w:rFonts w:ascii="Times New Roman" w:hAnsi="Times New Roman"/>
              </w:rPr>
            </w:pPr>
            <w:r w:rsidRPr="00253426">
              <w:rPr>
                <w:rFonts w:ascii="Times New Roman" w:hAnsi="Times New Roman"/>
              </w:rPr>
              <w:t xml:space="preserve"> 3. 09.50 – 10.35 val.</w:t>
            </w:r>
          </w:p>
          <w:p w14:paraId="4AFE074E" w14:textId="77777777" w:rsidR="00A53FCC" w:rsidRPr="00253426" w:rsidRDefault="00A53FCC" w:rsidP="00E33346">
            <w:pPr>
              <w:jc w:val="both"/>
              <w:rPr>
                <w:rFonts w:ascii="Times New Roman" w:hAnsi="Times New Roman"/>
              </w:rPr>
            </w:pPr>
            <w:r w:rsidRPr="00253426">
              <w:rPr>
                <w:rFonts w:ascii="Times New Roman" w:hAnsi="Times New Roman"/>
              </w:rPr>
              <w:t xml:space="preserve"> 4. 10.45 – 11.30 val.   </w:t>
            </w:r>
          </w:p>
          <w:p w14:paraId="0E6B1780" w14:textId="77777777" w:rsidR="00A53FCC" w:rsidRPr="00253426" w:rsidRDefault="00A53FCC" w:rsidP="00E33346">
            <w:pPr>
              <w:ind w:left="720"/>
              <w:jc w:val="both"/>
              <w:rPr>
                <w:rFonts w:ascii="Times New Roman" w:hAnsi="Times New Roman"/>
              </w:rPr>
            </w:pPr>
          </w:p>
          <w:p w14:paraId="3D714D03" w14:textId="6DFE5567" w:rsidR="00A53FCC" w:rsidRPr="00253426" w:rsidRDefault="00A53FCC" w:rsidP="00E33346">
            <w:pPr>
              <w:jc w:val="both"/>
              <w:rPr>
                <w:rFonts w:ascii="Times New Roman" w:hAnsi="Times New Roman"/>
                <w:i/>
              </w:rPr>
            </w:pPr>
            <w:r w:rsidRPr="00253426">
              <w:rPr>
                <w:rFonts w:ascii="Times New Roman" w:hAnsi="Times New Roman"/>
                <w:i/>
              </w:rPr>
              <w:t>11.30 – 12.30 pietūs</w:t>
            </w:r>
          </w:p>
          <w:p w14:paraId="3EA438D1" w14:textId="77777777" w:rsidR="00A53FCC" w:rsidRPr="00253426" w:rsidRDefault="00A53FCC" w:rsidP="00E33346">
            <w:pPr>
              <w:jc w:val="both"/>
              <w:rPr>
                <w:rFonts w:ascii="Times New Roman" w:hAnsi="Times New Roman"/>
              </w:rPr>
            </w:pPr>
          </w:p>
          <w:p w14:paraId="3D2483C4" w14:textId="77777777" w:rsidR="00A53FCC" w:rsidRPr="00253426" w:rsidRDefault="00A53FCC" w:rsidP="00E33346">
            <w:pPr>
              <w:jc w:val="both"/>
              <w:rPr>
                <w:rFonts w:ascii="Times New Roman" w:hAnsi="Times New Roman"/>
              </w:rPr>
            </w:pPr>
            <w:r w:rsidRPr="00253426">
              <w:rPr>
                <w:rFonts w:ascii="Times New Roman" w:hAnsi="Times New Roman"/>
              </w:rPr>
              <w:t xml:space="preserve">5. 12.30 – 13.15 val. </w:t>
            </w:r>
          </w:p>
          <w:p w14:paraId="3CDFC7E0" w14:textId="77777777" w:rsidR="00A53FCC" w:rsidRPr="00253426" w:rsidRDefault="00A53FCC" w:rsidP="00E33346">
            <w:pPr>
              <w:jc w:val="both"/>
              <w:rPr>
                <w:rFonts w:ascii="Times New Roman" w:hAnsi="Times New Roman"/>
              </w:rPr>
            </w:pPr>
            <w:r w:rsidRPr="00253426">
              <w:rPr>
                <w:rFonts w:ascii="Times New Roman" w:hAnsi="Times New Roman"/>
              </w:rPr>
              <w:t xml:space="preserve">6. 13.25 – 14.10 val.   </w:t>
            </w:r>
          </w:p>
          <w:p w14:paraId="7003B5C3" w14:textId="77777777" w:rsidR="00A53FCC" w:rsidRPr="00253426" w:rsidRDefault="00A53FCC" w:rsidP="00E33346">
            <w:pPr>
              <w:jc w:val="both"/>
              <w:rPr>
                <w:rFonts w:ascii="Times New Roman" w:hAnsi="Times New Roman"/>
              </w:rPr>
            </w:pPr>
            <w:r w:rsidRPr="00253426">
              <w:rPr>
                <w:rFonts w:ascii="Times New Roman" w:hAnsi="Times New Roman"/>
              </w:rPr>
              <w:t>7. 14.20 – 15.05 val.</w:t>
            </w:r>
          </w:p>
          <w:p w14:paraId="5960EE6D" w14:textId="77777777" w:rsidR="00A53FCC" w:rsidRPr="00253426" w:rsidRDefault="00A53FCC" w:rsidP="00E33346">
            <w:pPr>
              <w:jc w:val="both"/>
              <w:rPr>
                <w:rFonts w:ascii="Times New Roman" w:hAnsi="Times New Roman"/>
              </w:rPr>
            </w:pPr>
            <w:r w:rsidRPr="00253426">
              <w:rPr>
                <w:rFonts w:ascii="Times New Roman" w:hAnsi="Times New Roman"/>
              </w:rPr>
              <w:t>8. 15.15 – 16.00 val.</w:t>
            </w:r>
          </w:p>
          <w:p w14:paraId="76A7BDB6" w14:textId="77777777" w:rsidR="00A53FCC" w:rsidRPr="00253426" w:rsidRDefault="00A53FCC" w:rsidP="00E33346">
            <w:pPr>
              <w:rPr>
                <w:rFonts w:ascii="Times New Roman" w:hAnsi="Times New Roman"/>
              </w:rPr>
            </w:pPr>
          </w:p>
        </w:tc>
      </w:tr>
    </w:tbl>
    <w:p w14:paraId="6FB0AC3A" w14:textId="77777777" w:rsidR="00956896" w:rsidRPr="00253426" w:rsidRDefault="00956896" w:rsidP="00735B83">
      <w:pPr>
        <w:jc w:val="both"/>
      </w:pPr>
    </w:p>
    <w:p w14:paraId="6109C1A7" w14:textId="77777777" w:rsidR="00A53FCC" w:rsidRPr="00253426" w:rsidRDefault="00A53FCC" w:rsidP="00EA3F2E">
      <w:pPr>
        <w:ind w:firstLine="720"/>
        <w:jc w:val="both"/>
        <w:sectPr w:rsidR="00A53FCC" w:rsidRPr="00253426" w:rsidSect="00413346">
          <w:headerReference w:type="default" r:id="rId8"/>
          <w:footerReference w:type="default" r:id="rId9"/>
          <w:headerReference w:type="first" r:id="rId10"/>
          <w:footerReference w:type="first" r:id="rId11"/>
          <w:type w:val="continuous"/>
          <w:pgSz w:w="11907" w:h="16840" w:code="9"/>
          <w:pgMar w:top="284" w:right="850" w:bottom="1238" w:left="1699" w:header="288" w:footer="567" w:gutter="0"/>
          <w:pgNumType w:start="1"/>
          <w:cols w:space="1296"/>
          <w:noEndnote/>
          <w:titlePg/>
        </w:sectPr>
      </w:pPr>
    </w:p>
    <w:p w14:paraId="5123582E" w14:textId="77777777" w:rsidR="00956896" w:rsidRPr="00253426" w:rsidRDefault="008039E6" w:rsidP="00F13AC0">
      <w:pPr>
        <w:jc w:val="both"/>
      </w:pPr>
      <w:r w:rsidRPr="00253426">
        <w:t xml:space="preserve">     </w:t>
      </w:r>
      <w:r w:rsidR="00FD5859" w:rsidRPr="00253426">
        <w:t>13.</w:t>
      </w:r>
      <w:r w:rsidR="00956896" w:rsidRPr="00253426">
        <w:t xml:space="preserve"> Gimnazija dirba šešias dienas per savaitę:</w:t>
      </w:r>
    </w:p>
    <w:p w14:paraId="53FAB666" w14:textId="77777777" w:rsidR="00DE304A" w:rsidRPr="00253426" w:rsidRDefault="008039E6" w:rsidP="00DE304A">
      <w:pPr>
        <w:jc w:val="both"/>
      </w:pPr>
      <w:r w:rsidRPr="00253426">
        <w:t xml:space="preserve">     </w:t>
      </w:r>
      <w:r w:rsidR="00FD5859" w:rsidRPr="00253426">
        <w:t>13</w:t>
      </w:r>
      <w:r w:rsidR="00956896" w:rsidRPr="00253426">
        <w:t>.1. pirmadieniais, antradieniais, trečiadieniais, ketvirtadieniais,</w:t>
      </w:r>
      <w:r w:rsidR="00DE304A" w:rsidRPr="00253426">
        <w:t xml:space="preserve"> penktadieniais vyksta pamokos;</w:t>
      </w:r>
    </w:p>
    <w:p w14:paraId="54345127" w14:textId="77777777" w:rsidR="00956896" w:rsidRPr="00253426" w:rsidRDefault="008039E6" w:rsidP="00DE304A">
      <w:pPr>
        <w:jc w:val="both"/>
      </w:pPr>
      <w:r w:rsidRPr="00253426">
        <w:t xml:space="preserve">     </w:t>
      </w:r>
      <w:r w:rsidR="00FD5859" w:rsidRPr="00253426">
        <w:t>13</w:t>
      </w:r>
      <w:r w:rsidR="00956896" w:rsidRPr="00253426">
        <w:t>.2. pirmadieniais, antradieniais, ketvirtadieniais, penktadieniais, šeštadieniais vyksta treniruotės.</w:t>
      </w:r>
    </w:p>
    <w:p w14:paraId="761A26CC" w14:textId="77777777" w:rsidR="00956896" w:rsidRPr="00253426" w:rsidRDefault="00956896">
      <w:pPr>
        <w:rPr>
          <w:sz w:val="2"/>
          <w:szCs w:val="2"/>
        </w:rPr>
      </w:pPr>
    </w:p>
    <w:p w14:paraId="644F53F2" w14:textId="77777777" w:rsidR="00956896" w:rsidRPr="00253426" w:rsidRDefault="00956896">
      <w:pPr>
        <w:rPr>
          <w:sz w:val="2"/>
          <w:szCs w:val="2"/>
        </w:rPr>
      </w:pPr>
    </w:p>
    <w:p w14:paraId="52546439" w14:textId="77777777" w:rsidR="00956896" w:rsidRPr="00253426" w:rsidRDefault="00956896">
      <w:pPr>
        <w:rPr>
          <w:sz w:val="2"/>
          <w:szCs w:val="2"/>
        </w:rPr>
      </w:pPr>
    </w:p>
    <w:p w14:paraId="0A95BB79" w14:textId="77777777" w:rsidR="00956896" w:rsidRPr="00253426" w:rsidRDefault="008039E6" w:rsidP="00DE304A">
      <w:pPr>
        <w:overflowPunct w:val="0"/>
        <w:jc w:val="both"/>
        <w:textAlignment w:val="baseline"/>
        <w:rPr>
          <w:szCs w:val="24"/>
        </w:rPr>
      </w:pPr>
      <w:r w:rsidRPr="00253426">
        <w:rPr>
          <w:szCs w:val="24"/>
        </w:rPr>
        <w:t xml:space="preserve">     </w:t>
      </w:r>
      <w:r w:rsidR="00FD5859" w:rsidRPr="00253426">
        <w:rPr>
          <w:szCs w:val="24"/>
        </w:rPr>
        <w:t>14</w:t>
      </w:r>
      <w:r w:rsidR="00956896" w:rsidRPr="00253426">
        <w:rPr>
          <w:szCs w:val="24"/>
        </w:rPr>
        <w:t>. Žiemos (Kalėdų) ir pavasario (Velykų) atostog</w:t>
      </w:r>
      <w:r w:rsidR="005F5651" w:rsidRPr="00253426">
        <w:rPr>
          <w:szCs w:val="24"/>
        </w:rPr>
        <w:t>ų datas metų eigoje G</w:t>
      </w:r>
      <w:r w:rsidR="00956896" w:rsidRPr="00253426">
        <w:rPr>
          <w:szCs w:val="24"/>
        </w:rPr>
        <w:t>imnazija</w:t>
      </w:r>
      <w:r w:rsidR="007A07A7" w:rsidRPr="00253426">
        <w:rPr>
          <w:szCs w:val="24"/>
        </w:rPr>
        <w:t>,</w:t>
      </w:r>
      <w:r w:rsidR="00956896" w:rsidRPr="00253426">
        <w:rPr>
          <w:szCs w:val="24"/>
        </w:rPr>
        <w:t xml:space="preserve"> suderinusi su savivaldybės vykdomąja institucija ar jos įgaliotu asmeniu</w:t>
      </w:r>
      <w:r w:rsidR="007A07A7" w:rsidRPr="00253426">
        <w:rPr>
          <w:szCs w:val="24"/>
        </w:rPr>
        <w:t>,</w:t>
      </w:r>
      <w:r w:rsidR="005F5651" w:rsidRPr="00253426">
        <w:rPr>
          <w:szCs w:val="24"/>
        </w:rPr>
        <w:t xml:space="preserve"> gali keisti G</w:t>
      </w:r>
      <w:r w:rsidR="00956896" w:rsidRPr="00253426">
        <w:rPr>
          <w:szCs w:val="24"/>
        </w:rPr>
        <w:t>imnazijos vadovo įsakymu.</w:t>
      </w:r>
    </w:p>
    <w:p w14:paraId="4EF509C8" w14:textId="77777777" w:rsidR="00C61BB3" w:rsidRPr="00253426" w:rsidRDefault="00C61BB3" w:rsidP="00C61BB3"/>
    <w:p w14:paraId="29852CA0" w14:textId="77777777" w:rsidR="002125EA" w:rsidRPr="00253426" w:rsidRDefault="002125EA" w:rsidP="002125EA">
      <w:pPr>
        <w:jc w:val="center"/>
        <w:rPr>
          <w:b/>
        </w:rPr>
      </w:pPr>
      <w:r w:rsidRPr="00253426">
        <w:rPr>
          <w:b/>
        </w:rPr>
        <w:t>TREČIAS</w:t>
      </w:r>
      <w:r w:rsidR="00DE304A" w:rsidRPr="00253426">
        <w:rPr>
          <w:b/>
        </w:rPr>
        <w:t>IS</w:t>
      </w:r>
      <w:r w:rsidRPr="00253426">
        <w:rPr>
          <w:b/>
        </w:rPr>
        <w:t xml:space="preserve"> SKIRSNIS</w:t>
      </w:r>
    </w:p>
    <w:p w14:paraId="750DD056" w14:textId="547B4A7C" w:rsidR="002125EA" w:rsidRDefault="00BE5897" w:rsidP="002125EA">
      <w:pPr>
        <w:jc w:val="center"/>
        <w:rPr>
          <w:b/>
        </w:rPr>
      </w:pPr>
      <w:r w:rsidRPr="00253426">
        <w:rPr>
          <w:b/>
        </w:rPr>
        <w:t xml:space="preserve">GIMNAZIJOS </w:t>
      </w:r>
      <w:r w:rsidR="002125EA" w:rsidRPr="00253426">
        <w:rPr>
          <w:b/>
        </w:rPr>
        <w:t>UGDYMO TURINIO ĮGYVENDINIMO PLANAVIMAS</w:t>
      </w:r>
    </w:p>
    <w:p w14:paraId="7D213773" w14:textId="77777777" w:rsidR="00302B80" w:rsidRPr="00253426" w:rsidRDefault="00302B80" w:rsidP="002125EA">
      <w:pPr>
        <w:jc w:val="center"/>
        <w:rPr>
          <w:b/>
        </w:rPr>
      </w:pPr>
    </w:p>
    <w:p w14:paraId="7E861D3B" w14:textId="77777777" w:rsidR="003160EB" w:rsidRPr="00253426" w:rsidRDefault="001C6C4A" w:rsidP="00DB7FCD">
      <w:pPr>
        <w:jc w:val="both"/>
      </w:pPr>
      <w:r w:rsidRPr="00253426">
        <w:t xml:space="preserve">     </w:t>
      </w:r>
      <w:r w:rsidR="00DB7FCD" w:rsidRPr="00253426">
        <w:t xml:space="preserve">32.1. </w:t>
      </w:r>
      <w:r w:rsidR="001B7623" w:rsidRPr="00253426">
        <w:t xml:space="preserve">Pažintinei ir kultūrinei veiklai 8, I-III gimnazijos klasėse 2019–2020 mokslo metais skiriamos 8 mokymosi dienos, IV klasėje – 3 mokymosi dienos. </w:t>
      </w:r>
    </w:p>
    <w:p w14:paraId="7A1C4A74" w14:textId="77777777" w:rsidR="001B7623" w:rsidRPr="00253426" w:rsidRDefault="001C6C4A" w:rsidP="00DB7FCD">
      <w:pPr>
        <w:jc w:val="both"/>
      </w:pPr>
      <w:r w:rsidRPr="00253426">
        <w:t xml:space="preserve">     </w:t>
      </w:r>
      <w:r w:rsidR="00DB7FCD" w:rsidRPr="00253426">
        <w:t>32.2.</w:t>
      </w:r>
      <w:r w:rsidR="001B7623" w:rsidRPr="00253426">
        <w:t xml:space="preserve"> </w:t>
      </w:r>
      <w:r w:rsidR="00DB7FCD" w:rsidRPr="00253426">
        <w:t xml:space="preserve">Kultūrinė – pažintinė veikla </w:t>
      </w:r>
      <w:r w:rsidR="001B7623" w:rsidRPr="00253426">
        <w:t xml:space="preserve">2018–2019 mokslo metais 8  ir I - IV gimnazijos klasėse organizuojama taip: </w:t>
      </w:r>
    </w:p>
    <w:p w14:paraId="2A61453E" w14:textId="77777777" w:rsidR="00B7108F" w:rsidRPr="00253426" w:rsidRDefault="00B7108F" w:rsidP="00DB7FCD">
      <w:pPr>
        <w:jc w:val="both"/>
      </w:pPr>
    </w:p>
    <w:p w14:paraId="70AA3429" w14:textId="77777777" w:rsidR="001B7623" w:rsidRPr="00253426" w:rsidRDefault="001B7623" w:rsidP="001B7623">
      <w:pPr>
        <w:jc w:val="center"/>
        <w:rPr>
          <w:u w:val="single"/>
        </w:rPr>
      </w:pP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1614"/>
        <w:gridCol w:w="4338"/>
        <w:gridCol w:w="3180"/>
      </w:tblGrid>
      <w:tr w:rsidR="00253426" w:rsidRPr="00253426" w14:paraId="0C8A1A02" w14:textId="77777777" w:rsidTr="006E4C11">
        <w:trPr>
          <w:trHeight w:val="401"/>
        </w:trPr>
        <w:tc>
          <w:tcPr>
            <w:tcW w:w="876" w:type="dxa"/>
            <w:vAlign w:val="center"/>
          </w:tcPr>
          <w:p w14:paraId="4CA00487" w14:textId="77777777" w:rsidR="001B7623" w:rsidRPr="00253426" w:rsidRDefault="001B7623" w:rsidP="006E4C11">
            <w:r w:rsidRPr="00253426">
              <w:t>Eil. Nr.</w:t>
            </w:r>
          </w:p>
        </w:tc>
        <w:tc>
          <w:tcPr>
            <w:tcW w:w="1614" w:type="dxa"/>
            <w:vAlign w:val="center"/>
          </w:tcPr>
          <w:p w14:paraId="31DA7DCB" w14:textId="77777777" w:rsidR="001B7623" w:rsidRPr="00253426" w:rsidRDefault="001B7623" w:rsidP="006E4C11">
            <w:r w:rsidRPr="00253426">
              <w:t>Mėnuo, diena</w:t>
            </w:r>
          </w:p>
        </w:tc>
        <w:tc>
          <w:tcPr>
            <w:tcW w:w="4338" w:type="dxa"/>
            <w:vAlign w:val="center"/>
          </w:tcPr>
          <w:p w14:paraId="2618AAEA" w14:textId="77777777" w:rsidR="001B7623" w:rsidRPr="00253426" w:rsidRDefault="001B7623" w:rsidP="006E4C11">
            <w:r w:rsidRPr="00253426">
              <w:t>Veikla</w:t>
            </w:r>
          </w:p>
        </w:tc>
        <w:tc>
          <w:tcPr>
            <w:tcW w:w="3180" w:type="dxa"/>
            <w:vAlign w:val="center"/>
          </w:tcPr>
          <w:p w14:paraId="1B61A881" w14:textId="77777777" w:rsidR="001B7623" w:rsidRPr="00253426" w:rsidRDefault="001B7623" w:rsidP="006E4C11">
            <w:r w:rsidRPr="00253426">
              <w:t>Organizatoriai</w:t>
            </w:r>
          </w:p>
        </w:tc>
      </w:tr>
      <w:tr w:rsidR="00253426" w:rsidRPr="00253426" w14:paraId="0AD6B07B" w14:textId="77777777" w:rsidTr="006E4C11">
        <w:trPr>
          <w:cantSplit/>
        </w:trPr>
        <w:tc>
          <w:tcPr>
            <w:tcW w:w="876" w:type="dxa"/>
            <w:vAlign w:val="center"/>
          </w:tcPr>
          <w:p w14:paraId="29147A99" w14:textId="77777777" w:rsidR="001B7623" w:rsidRPr="00253426" w:rsidRDefault="001B7623" w:rsidP="006E4C11">
            <w:r w:rsidRPr="00253426">
              <w:t>1.</w:t>
            </w:r>
          </w:p>
        </w:tc>
        <w:tc>
          <w:tcPr>
            <w:tcW w:w="1614" w:type="dxa"/>
            <w:vAlign w:val="center"/>
          </w:tcPr>
          <w:p w14:paraId="11AFF815" w14:textId="77777777" w:rsidR="001B7623" w:rsidRPr="00253426" w:rsidRDefault="001B7623" w:rsidP="006E4C11">
            <w:r w:rsidRPr="00253426">
              <w:t>09-02</w:t>
            </w:r>
          </w:p>
        </w:tc>
        <w:tc>
          <w:tcPr>
            <w:tcW w:w="4338" w:type="dxa"/>
            <w:vAlign w:val="center"/>
          </w:tcPr>
          <w:p w14:paraId="26CCEF75" w14:textId="77777777" w:rsidR="001B7623" w:rsidRPr="00253426" w:rsidRDefault="001B7623" w:rsidP="006E4C11">
            <w:pPr>
              <w:rPr>
                <w:highlight w:val="yellow"/>
              </w:rPr>
            </w:pPr>
            <w:r w:rsidRPr="00253426">
              <w:t>Mokslo ir žinių diena</w:t>
            </w:r>
          </w:p>
        </w:tc>
        <w:tc>
          <w:tcPr>
            <w:tcW w:w="3180" w:type="dxa"/>
          </w:tcPr>
          <w:p w14:paraId="1F0B2D54" w14:textId="46044D32" w:rsidR="001B7623" w:rsidRPr="00253426" w:rsidRDefault="001B7623" w:rsidP="006E4C11">
            <w:r w:rsidRPr="00253426">
              <w:t>Neformaliojo ugdymo organizatorius.</w:t>
            </w:r>
          </w:p>
        </w:tc>
      </w:tr>
      <w:tr w:rsidR="00253426" w:rsidRPr="00253426" w14:paraId="3FC46EDA" w14:textId="77777777" w:rsidTr="006E4C11">
        <w:trPr>
          <w:cantSplit/>
        </w:trPr>
        <w:tc>
          <w:tcPr>
            <w:tcW w:w="876" w:type="dxa"/>
            <w:vAlign w:val="center"/>
          </w:tcPr>
          <w:p w14:paraId="693D24AA" w14:textId="77777777" w:rsidR="001B7623" w:rsidRPr="00253426" w:rsidRDefault="001B7623" w:rsidP="006E4C11">
            <w:r w:rsidRPr="00253426">
              <w:t>2.</w:t>
            </w:r>
          </w:p>
        </w:tc>
        <w:tc>
          <w:tcPr>
            <w:tcW w:w="1614" w:type="dxa"/>
            <w:vAlign w:val="center"/>
          </w:tcPr>
          <w:p w14:paraId="69B4809F" w14:textId="77777777" w:rsidR="001B7623" w:rsidRPr="00253426" w:rsidRDefault="001B7623" w:rsidP="006E4C11">
            <w:r w:rsidRPr="00253426">
              <w:t>09-27</w:t>
            </w:r>
          </w:p>
        </w:tc>
        <w:tc>
          <w:tcPr>
            <w:tcW w:w="4338" w:type="dxa"/>
            <w:vAlign w:val="center"/>
          </w:tcPr>
          <w:p w14:paraId="4CB73F0F" w14:textId="77777777" w:rsidR="001B7623" w:rsidRPr="00253426" w:rsidRDefault="001B7623" w:rsidP="006E4C11">
            <w:r w:rsidRPr="00253426">
              <w:t>„#TAVO PIN KODAS“</w:t>
            </w:r>
          </w:p>
          <w:p w14:paraId="2CFB007C" w14:textId="77777777" w:rsidR="001B7623" w:rsidRPr="00253426" w:rsidRDefault="001B7623" w:rsidP="006E4C11">
            <w:pPr>
              <w:rPr>
                <w:highlight w:val="yellow"/>
              </w:rPr>
            </w:pPr>
          </w:p>
        </w:tc>
        <w:tc>
          <w:tcPr>
            <w:tcW w:w="3180" w:type="dxa"/>
          </w:tcPr>
          <w:p w14:paraId="344E6D50" w14:textId="77777777" w:rsidR="001B7623" w:rsidRPr="00253426" w:rsidRDefault="001B7623" w:rsidP="006E4C11">
            <w:r w:rsidRPr="00253426">
              <w:t>8 ir I - IV gimnazijos klasių vadovai, sporto šakų treneriai.</w:t>
            </w:r>
          </w:p>
        </w:tc>
      </w:tr>
      <w:tr w:rsidR="00253426" w:rsidRPr="00253426" w14:paraId="5715F336" w14:textId="77777777" w:rsidTr="006E4C11">
        <w:trPr>
          <w:cantSplit/>
          <w:trHeight w:val="294"/>
        </w:trPr>
        <w:tc>
          <w:tcPr>
            <w:tcW w:w="876" w:type="dxa"/>
            <w:vAlign w:val="center"/>
          </w:tcPr>
          <w:p w14:paraId="6DDD8466" w14:textId="77777777" w:rsidR="001B7623" w:rsidRPr="00253426" w:rsidRDefault="001B7623" w:rsidP="006E4C11">
            <w:r w:rsidRPr="00253426">
              <w:t>3.</w:t>
            </w:r>
          </w:p>
        </w:tc>
        <w:tc>
          <w:tcPr>
            <w:tcW w:w="1614" w:type="dxa"/>
            <w:vAlign w:val="center"/>
          </w:tcPr>
          <w:p w14:paraId="662D29C6" w14:textId="77777777" w:rsidR="001B7623" w:rsidRPr="00253426" w:rsidRDefault="001B7623" w:rsidP="006E4C11">
            <w:r w:rsidRPr="00253426">
              <w:t>02-13</w:t>
            </w:r>
          </w:p>
        </w:tc>
        <w:tc>
          <w:tcPr>
            <w:tcW w:w="4338" w:type="dxa"/>
            <w:vAlign w:val="center"/>
          </w:tcPr>
          <w:p w14:paraId="6DA88058" w14:textId="77777777" w:rsidR="001B7623" w:rsidRPr="00253426" w:rsidRDefault="001B7623" w:rsidP="006E4C11">
            <w:r w:rsidRPr="00253426">
              <w:t>Ugdymo karjerai diena</w:t>
            </w:r>
          </w:p>
        </w:tc>
        <w:tc>
          <w:tcPr>
            <w:tcW w:w="3180" w:type="dxa"/>
          </w:tcPr>
          <w:p w14:paraId="7450B3FD" w14:textId="77777777" w:rsidR="001B7623" w:rsidRPr="00253426" w:rsidRDefault="001B7623" w:rsidP="006E4C11">
            <w:r w:rsidRPr="00253426">
              <w:t>Profesinio orientavimo specialistė, klasių auklėtojai</w:t>
            </w:r>
          </w:p>
        </w:tc>
      </w:tr>
      <w:tr w:rsidR="00253426" w:rsidRPr="00253426" w14:paraId="4C6E68A4" w14:textId="77777777" w:rsidTr="006E4C11">
        <w:trPr>
          <w:cantSplit/>
          <w:trHeight w:val="294"/>
        </w:trPr>
        <w:tc>
          <w:tcPr>
            <w:tcW w:w="876" w:type="dxa"/>
            <w:vAlign w:val="center"/>
          </w:tcPr>
          <w:p w14:paraId="002033AA" w14:textId="77777777" w:rsidR="001B7623" w:rsidRPr="00253426" w:rsidRDefault="001B7623" w:rsidP="006E4C11">
            <w:r w:rsidRPr="00253426">
              <w:t>4.</w:t>
            </w:r>
          </w:p>
        </w:tc>
        <w:tc>
          <w:tcPr>
            <w:tcW w:w="1614" w:type="dxa"/>
            <w:vAlign w:val="center"/>
          </w:tcPr>
          <w:p w14:paraId="6E6ABA73" w14:textId="77777777" w:rsidR="001B7623" w:rsidRPr="00253426" w:rsidRDefault="001B7623" w:rsidP="006E4C11">
            <w:r w:rsidRPr="00253426">
              <w:t>05-28</w:t>
            </w:r>
          </w:p>
        </w:tc>
        <w:tc>
          <w:tcPr>
            <w:tcW w:w="4338" w:type="dxa"/>
            <w:vAlign w:val="center"/>
          </w:tcPr>
          <w:p w14:paraId="0F7FC8BD" w14:textId="77777777" w:rsidR="001B7623" w:rsidRPr="00253426" w:rsidRDefault="001B7623" w:rsidP="006E4C11">
            <w:r w:rsidRPr="00253426">
              <w:t xml:space="preserve">Prevencinis projektas </w:t>
            </w:r>
          </w:p>
        </w:tc>
        <w:tc>
          <w:tcPr>
            <w:tcW w:w="3180" w:type="dxa"/>
          </w:tcPr>
          <w:p w14:paraId="3444BF5F" w14:textId="77777777" w:rsidR="001B7623" w:rsidRPr="00253426" w:rsidRDefault="001B7623" w:rsidP="006E4C11">
            <w:r w:rsidRPr="00253426">
              <w:t>Vaiko gerovės komisija, sporto trenerių metodinė grupė.</w:t>
            </w:r>
          </w:p>
        </w:tc>
      </w:tr>
      <w:tr w:rsidR="00253426" w:rsidRPr="00253426" w14:paraId="04D81D32" w14:textId="77777777" w:rsidTr="006E4C11">
        <w:trPr>
          <w:cantSplit/>
          <w:trHeight w:val="294"/>
        </w:trPr>
        <w:tc>
          <w:tcPr>
            <w:tcW w:w="876" w:type="dxa"/>
            <w:vAlign w:val="center"/>
          </w:tcPr>
          <w:p w14:paraId="42B14035" w14:textId="77777777" w:rsidR="001B7623" w:rsidRPr="00253426" w:rsidRDefault="001B7623" w:rsidP="006E4C11">
            <w:r w:rsidRPr="00253426">
              <w:t>5.</w:t>
            </w:r>
          </w:p>
        </w:tc>
        <w:tc>
          <w:tcPr>
            <w:tcW w:w="1614" w:type="dxa"/>
            <w:vAlign w:val="center"/>
          </w:tcPr>
          <w:p w14:paraId="24F908EC" w14:textId="77777777" w:rsidR="001B7623" w:rsidRPr="00253426" w:rsidRDefault="001B7623" w:rsidP="006E4C11">
            <w:r w:rsidRPr="00253426">
              <w:t>06-18</w:t>
            </w:r>
          </w:p>
        </w:tc>
        <w:tc>
          <w:tcPr>
            <w:tcW w:w="4338" w:type="dxa"/>
            <w:vAlign w:val="center"/>
          </w:tcPr>
          <w:p w14:paraId="00D80D25" w14:textId="77777777" w:rsidR="001B7623" w:rsidRPr="00253426" w:rsidRDefault="001B7623" w:rsidP="006E4C11">
            <w:r w:rsidRPr="00253426">
              <w:t xml:space="preserve">Kalbų, menų ir dorinio ugdymo dalykų projektų diena </w:t>
            </w:r>
          </w:p>
        </w:tc>
        <w:tc>
          <w:tcPr>
            <w:tcW w:w="3180" w:type="dxa"/>
          </w:tcPr>
          <w:p w14:paraId="7B7CFBE3" w14:textId="77777777" w:rsidR="001B7623" w:rsidRPr="00253426" w:rsidRDefault="001B7623" w:rsidP="006E4C11">
            <w:r w:rsidRPr="00253426">
              <w:t>Atsakinga Kalbų, menų ir dorinio mokytojų metodinė grupė.</w:t>
            </w:r>
          </w:p>
        </w:tc>
      </w:tr>
      <w:tr w:rsidR="00253426" w:rsidRPr="00253426" w14:paraId="543E3C72" w14:textId="77777777" w:rsidTr="006E4C11">
        <w:trPr>
          <w:cantSplit/>
          <w:trHeight w:val="294"/>
        </w:trPr>
        <w:tc>
          <w:tcPr>
            <w:tcW w:w="876" w:type="dxa"/>
            <w:vAlign w:val="center"/>
          </w:tcPr>
          <w:p w14:paraId="71E4AB34" w14:textId="77777777" w:rsidR="001B7623" w:rsidRPr="00253426" w:rsidRDefault="001B7623" w:rsidP="006E4C11">
            <w:r w:rsidRPr="00253426">
              <w:t>6.</w:t>
            </w:r>
          </w:p>
        </w:tc>
        <w:tc>
          <w:tcPr>
            <w:tcW w:w="1614" w:type="dxa"/>
            <w:vAlign w:val="center"/>
          </w:tcPr>
          <w:p w14:paraId="6C88D1E4" w14:textId="77777777" w:rsidR="001B7623" w:rsidRPr="00253426" w:rsidRDefault="001B7623" w:rsidP="006E4C11">
            <w:r w:rsidRPr="00253426">
              <w:t>06-19</w:t>
            </w:r>
          </w:p>
        </w:tc>
        <w:tc>
          <w:tcPr>
            <w:tcW w:w="4338" w:type="dxa"/>
            <w:vAlign w:val="center"/>
          </w:tcPr>
          <w:p w14:paraId="57E8F629" w14:textId="77777777" w:rsidR="001B7623" w:rsidRPr="00253426" w:rsidRDefault="001B7623" w:rsidP="006E4C11">
            <w:r w:rsidRPr="00253426">
              <w:t>Gamtos, socialinių ir tiksliųjų mokslų ugdymo dalykų projektų diena</w:t>
            </w:r>
          </w:p>
        </w:tc>
        <w:tc>
          <w:tcPr>
            <w:tcW w:w="3180" w:type="dxa"/>
          </w:tcPr>
          <w:p w14:paraId="1F38771C" w14:textId="77777777" w:rsidR="001B7623" w:rsidRPr="00253426" w:rsidRDefault="001B7623" w:rsidP="006E4C11">
            <w:r w:rsidRPr="00253426">
              <w:t>Gamtos, socialinių ir tiksliųjų mokslų mokytojų metodinė grupė.</w:t>
            </w:r>
          </w:p>
        </w:tc>
      </w:tr>
      <w:tr w:rsidR="00253426" w:rsidRPr="00253426" w14:paraId="3DE10D20" w14:textId="77777777" w:rsidTr="006E4C11">
        <w:trPr>
          <w:cantSplit/>
          <w:trHeight w:val="294"/>
        </w:trPr>
        <w:tc>
          <w:tcPr>
            <w:tcW w:w="876" w:type="dxa"/>
            <w:vAlign w:val="center"/>
          </w:tcPr>
          <w:p w14:paraId="72A1C1FE" w14:textId="77777777" w:rsidR="001B7623" w:rsidRPr="00253426" w:rsidRDefault="001B7623" w:rsidP="006E4C11">
            <w:r w:rsidRPr="00253426">
              <w:t>7.</w:t>
            </w:r>
          </w:p>
        </w:tc>
        <w:tc>
          <w:tcPr>
            <w:tcW w:w="1614" w:type="dxa"/>
            <w:vAlign w:val="center"/>
          </w:tcPr>
          <w:p w14:paraId="429C32A5" w14:textId="77777777" w:rsidR="001B7623" w:rsidRPr="00253426" w:rsidRDefault="001B7623" w:rsidP="006E4C11">
            <w:r w:rsidRPr="00253426">
              <w:t>06-22</w:t>
            </w:r>
          </w:p>
        </w:tc>
        <w:tc>
          <w:tcPr>
            <w:tcW w:w="4338" w:type="dxa"/>
            <w:vAlign w:val="center"/>
          </w:tcPr>
          <w:p w14:paraId="7D4FCA11" w14:textId="77777777" w:rsidR="001B7623" w:rsidRPr="00253426" w:rsidRDefault="001B7623" w:rsidP="006E4C11">
            <w:r w:rsidRPr="00253426">
              <w:t>Sportinio ugdymo dalykų projektų diena</w:t>
            </w:r>
          </w:p>
        </w:tc>
        <w:tc>
          <w:tcPr>
            <w:tcW w:w="3180" w:type="dxa"/>
          </w:tcPr>
          <w:p w14:paraId="7907DE1E" w14:textId="77777777" w:rsidR="001B7623" w:rsidRPr="00253426" w:rsidRDefault="001B7623" w:rsidP="006E4C11">
            <w:r w:rsidRPr="00253426">
              <w:t>Sporto trenerių metodinė grupė ir sporto dalykų mokytojai.</w:t>
            </w:r>
          </w:p>
        </w:tc>
      </w:tr>
      <w:tr w:rsidR="00253426" w:rsidRPr="00253426" w14:paraId="33134F09" w14:textId="77777777" w:rsidTr="006E4C11">
        <w:trPr>
          <w:cantSplit/>
        </w:trPr>
        <w:tc>
          <w:tcPr>
            <w:tcW w:w="876" w:type="dxa"/>
            <w:vAlign w:val="center"/>
          </w:tcPr>
          <w:p w14:paraId="7DC15193" w14:textId="77777777" w:rsidR="001B7623" w:rsidRPr="00253426" w:rsidRDefault="001B7623" w:rsidP="006E4C11">
            <w:r w:rsidRPr="00253426">
              <w:t>8.</w:t>
            </w:r>
          </w:p>
        </w:tc>
        <w:tc>
          <w:tcPr>
            <w:tcW w:w="1614" w:type="dxa"/>
            <w:vAlign w:val="center"/>
          </w:tcPr>
          <w:p w14:paraId="7C636325" w14:textId="77777777" w:rsidR="001B7623" w:rsidRPr="00253426" w:rsidRDefault="001B7623" w:rsidP="006E4C11">
            <w:r w:rsidRPr="00253426">
              <w:t>06-23</w:t>
            </w:r>
          </w:p>
        </w:tc>
        <w:tc>
          <w:tcPr>
            <w:tcW w:w="4338" w:type="dxa"/>
            <w:vAlign w:val="center"/>
          </w:tcPr>
          <w:p w14:paraId="0BDF6E44" w14:textId="77777777" w:rsidR="001B7623" w:rsidRPr="00253426" w:rsidRDefault="001B7623" w:rsidP="006E4C11">
            <w:r w:rsidRPr="00253426">
              <w:t>Projektas „Sėkmės užkulisiai sporto gimnazijoje“</w:t>
            </w:r>
          </w:p>
        </w:tc>
        <w:tc>
          <w:tcPr>
            <w:tcW w:w="3180" w:type="dxa"/>
          </w:tcPr>
          <w:p w14:paraId="1595E8DE" w14:textId="77777777" w:rsidR="001B7623" w:rsidRPr="00253426" w:rsidRDefault="001B7623" w:rsidP="006E4C11">
            <w:r w:rsidRPr="00253426">
              <w:t>8, I-III gimnazijos klasių vadovai.</w:t>
            </w:r>
          </w:p>
        </w:tc>
      </w:tr>
    </w:tbl>
    <w:p w14:paraId="06CBE391" w14:textId="77777777" w:rsidR="006C3B39" w:rsidRPr="00253426" w:rsidRDefault="006C3B39" w:rsidP="006C3B39">
      <w:pPr>
        <w:ind w:firstLine="567"/>
        <w:jc w:val="both"/>
        <w:rPr>
          <w:szCs w:val="24"/>
        </w:rPr>
      </w:pPr>
      <w:r w:rsidRPr="00253426">
        <w:rPr>
          <w:szCs w:val="24"/>
        </w:rPr>
        <w:t>  </w:t>
      </w:r>
    </w:p>
    <w:p w14:paraId="4A8FAA1B" w14:textId="77777777" w:rsidR="0033025E" w:rsidRPr="00253426" w:rsidRDefault="0033025E" w:rsidP="003A65A8">
      <w:pPr>
        <w:jc w:val="both"/>
        <w:rPr>
          <w:b/>
        </w:rPr>
      </w:pPr>
      <w:bookmarkStart w:id="4" w:name="_GoBack"/>
      <w:bookmarkEnd w:id="4"/>
    </w:p>
    <w:sectPr w:rsidR="0033025E" w:rsidRPr="00253426" w:rsidSect="00930CD8">
      <w:headerReference w:type="first" r:id="rId12"/>
      <w:type w:val="continuous"/>
      <w:pgSz w:w="11907" w:h="16840" w:code="9"/>
      <w:pgMar w:top="284" w:right="562" w:bottom="1238" w:left="1699" w:header="288" w:footer="567" w:gutter="0"/>
      <w:cols w:space="1296"/>
      <w:noEndnote/>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D246D9" w16cid:durableId="21054E7A"/>
  <w16cid:commentId w16cid:paraId="1AF4C63B" w16cid:durableId="21054EA0"/>
  <w16cid:commentId w16cid:paraId="3B657F47" w16cid:durableId="21054ECA"/>
  <w16cid:commentId w16cid:paraId="3FD0A953" w16cid:durableId="21054F17"/>
  <w16cid:commentId w16cid:paraId="42FCA986" w16cid:durableId="21054F58"/>
  <w16cid:commentId w16cid:paraId="72004162" w16cid:durableId="2105506D"/>
  <w16cid:commentId w16cid:paraId="0ED9464A" w16cid:durableId="210550A3"/>
  <w16cid:commentId w16cid:paraId="406A37C2" w16cid:durableId="210550C4"/>
  <w16cid:commentId w16cid:paraId="45E9F421" w16cid:durableId="210550EE"/>
  <w16cid:commentId w16cid:paraId="3B4769FC" w16cid:durableId="2105511A"/>
  <w16cid:commentId w16cid:paraId="3DB9B3C6" w16cid:durableId="21055151"/>
  <w16cid:commentId w16cid:paraId="18329ADC" w16cid:durableId="2105516F"/>
  <w16cid:commentId w16cid:paraId="686B9AEC" w16cid:durableId="2105518A"/>
  <w16cid:commentId w16cid:paraId="03234800" w16cid:durableId="210551D2"/>
  <w16cid:commentId w16cid:paraId="7B8DC991" w16cid:durableId="21055209"/>
  <w16cid:commentId w16cid:paraId="097AA7E8" w16cid:durableId="21055219"/>
  <w16cid:commentId w16cid:paraId="41882CCC" w16cid:durableId="21055232"/>
  <w16cid:commentId w16cid:paraId="202B6CD2" w16cid:durableId="2105525C"/>
  <w16cid:commentId w16cid:paraId="3CFA7E8B" w16cid:durableId="2105528F"/>
  <w16cid:commentId w16cid:paraId="068E969D" w16cid:durableId="210658E8"/>
  <w16cid:commentId w16cid:paraId="70D5748F" w16cid:durableId="210552DF"/>
  <w16cid:commentId w16cid:paraId="60A7AC9E" w16cid:durableId="21065905"/>
  <w16cid:commentId w16cid:paraId="47E57887" w16cid:durableId="210552EF"/>
  <w16cid:commentId w16cid:paraId="494DA025" w16cid:durableId="21055315"/>
  <w16cid:commentId w16cid:paraId="16A0677C" w16cid:durableId="2106598B"/>
  <w16cid:commentId w16cid:paraId="5BB7D1C8" w16cid:durableId="21065918"/>
  <w16cid:commentId w16cid:paraId="679EAAB3" w16cid:durableId="21065A6C"/>
  <w16cid:commentId w16cid:paraId="765684A4" w16cid:durableId="21065B9F"/>
  <w16cid:commentId w16cid:paraId="769EF170" w16cid:durableId="21065B2E"/>
  <w16cid:commentId w16cid:paraId="46288AE1" w16cid:durableId="21065C13"/>
  <w16cid:commentId w16cid:paraId="32FE0C77" w16cid:durableId="21065C6E"/>
  <w16cid:commentId w16cid:paraId="488CF8C5" w16cid:durableId="21065CB2"/>
  <w16cid:commentId w16cid:paraId="47CB4E73" w16cid:durableId="21065CCD"/>
  <w16cid:commentId w16cid:paraId="772BC52F" w16cid:durableId="21065CFA"/>
  <w16cid:commentId w16cid:paraId="3285669A" w16cid:durableId="21065D44"/>
  <w16cid:commentId w16cid:paraId="350799EB" w16cid:durableId="21065DC8"/>
  <w16cid:commentId w16cid:paraId="1F65B075" w16cid:durableId="21065E02"/>
  <w16cid:commentId w16cid:paraId="3CB06D9E" w16cid:durableId="21065E1A"/>
  <w16cid:commentId w16cid:paraId="2B07AB24" w16cid:durableId="21065E36"/>
  <w16cid:commentId w16cid:paraId="3AF11C8E" w16cid:durableId="21065E4E"/>
  <w16cid:commentId w16cid:paraId="7E9A6F31" w16cid:durableId="21065F1C"/>
  <w16cid:commentId w16cid:paraId="4DF9E0FD" w16cid:durableId="210691B4"/>
  <w16cid:commentId w16cid:paraId="0FEC54CC" w16cid:durableId="21069475"/>
  <w16cid:commentId w16cid:paraId="24910649" w16cid:durableId="210694A9"/>
  <w16cid:commentId w16cid:paraId="22FA3CF5" w16cid:durableId="21069520"/>
  <w16cid:commentId w16cid:paraId="58EE0102" w16cid:durableId="210695C2"/>
  <w16cid:commentId w16cid:paraId="6E55B0DD" w16cid:durableId="2106970C"/>
  <w16cid:commentId w16cid:paraId="2940807B" w16cid:durableId="210697B5"/>
  <w16cid:commentId w16cid:paraId="171B1800" w16cid:durableId="210697CB"/>
  <w16cid:commentId w16cid:paraId="2F85EE84" w16cid:durableId="21069892"/>
  <w16cid:commentId w16cid:paraId="2EF6A151" w16cid:durableId="210698F6"/>
  <w16cid:commentId w16cid:paraId="39429543" w16cid:durableId="210699C1"/>
  <w16cid:commentId w16cid:paraId="51E7911A" w16cid:durableId="210699D5"/>
  <w16cid:commentId w16cid:paraId="6880BEB9" w16cid:durableId="21069A32"/>
  <w16cid:commentId w16cid:paraId="665BA4E1" w16cid:durableId="21069B32"/>
  <w16cid:commentId w16cid:paraId="211CE9E6" w16cid:durableId="21069BA9"/>
  <w16cid:commentId w16cid:paraId="65DFF45C" w16cid:durableId="21069E7A"/>
  <w16cid:commentId w16cid:paraId="1DAF0F37" w16cid:durableId="2106A179"/>
  <w16cid:commentId w16cid:paraId="61FF643A" w16cid:durableId="2106A260"/>
  <w16cid:commentId w16cid:paraId="54863A5D" w16cid:durableId="2106A2FD"/>
  <w16cid:commentId w16cid:paraId="6955ED12" w16cid:durableId="2106A438"/>
  <w16cid:commentId w16cid:paraId="34D1847C" w16cid:durableId="2106A48C"/>
  <w16cid:commentId w16cid:paraId="7F95E85B" w16cid:durableId="21078EB7"/>
  <w16cid:commentId w16cid:paraId="2C77E8EC" w16cid:durableId="21078F00"/>
  <w16cid:commentId w16cid:paraId="0DF18963" w16cid:durableId="2107920A"/>
  <w16cid:commentId w16cid:paraId="06433C1E" w16cid:durableId="2107910F"/>
  <w16cid:commentId w16cid:paraId="6AD3FCF5" w16cid:durableId="210791EA"/>
  <w16cid:commentId w16cid:paraId="0639A4C1" w16cid:durableId="210791F2"/>
  <w16cid:commentId w16cid:paraId="5696B0A7" w16cid:durableId="210795D9"/>
  <w16cid:commentId w16cid:paraId="34979882" w16cid:durableId="21079601"/>
  <w16cid:commentId w16cid:paraId="1FC6AF7E" w16cid:durableId="21079F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AED6E" w14:textId="77777777" w:rsidR="00486BE6" w:rsidRDefault="00486BE6">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3AC197D4" w14:textId="77777777" w:rsidR="00486BE6" w:rsidRDefault="00486BE6">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HelveticaLT">
    <w:altName w:val="Times New Roman"/>
    <w:panose1 w:val="00000000000000000000"/>
    <w:charset w:val="BA"/>
    <w:family w:val="swiss"/>
    <w:notTrueType/>
    <w:pitch w:val="variable"/>
    <w:sig w:usb0="00000007" w:usb1="00000000" w:usb2="00000000" w:usb3="00000000" w:csb0="0000008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987AB" w14:textId="77777777" w:rsidR="000C329A" w:rsidRDefault="000C329A">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2CDD5" w14:textId="77777777" w:rsidR="000C329A" w:rsidRDefault="000C329A">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DC031" w14:textId="77777777" w:rsidR="00486BE6" w:rsidRDefault="00486BE6">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0A208A91" w14:textId="77777777" w:rsidR="00486BE6" w:rsidRDefault="00486BE6">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09E7D" w14:textId="77777777" w:rsidR="000C329A" w:rsidRPr="00413346" w:rsidRDefault="000C329A">
    <w:pPr>
      <w:pStyle w:val="Antrats"/>
      <w:jc w:val="center"/>
      <w:rPr>
        <w:szCs w:val="24"/>
      </w:rPr>
    </w:pPr>
    <w:r w:rsidRPr="00413346">
      <w:rPr>
        <w:szCs w:val="24"/>
      </w:rPr>
      <w:fldChar w:fldCharType="begin"/>
    </w:r>
    <w:r w:rsidRPr="00413346">
      <w:rPr>
        <w:szCs w:val="24"/>
      </w:rPr>
      <w:instrText>PAGE   \* MERGEFORMAT</w:instrText>
    </w:r>
    <w:r w:rsidRPr="00413346">
      <w:rPr>
        <w:szCs w:val="24"/>
      </w:rPr>
      <w:fldChar w:fldCharType="separate"/>
    </w:r>
    <w:r w:rsidR="002F3C86">
      <w:rPr>
        <w:noProof/>
        <w:szCs w:val="24"/>
      </w:rPr>
      <w:t>6</w:t>
    </w:r>
    <w:r w:rsidRPr="00413346">
      <w:rPr>
        <w:szCs w:val="24"/>
      </w:rPr>
      <w:fldChar w:fldCharType="end"/>
    </w:r>
  </w:p>
  <w:p w14:paraId="16BCF615" w14:textId="77777777" w:rsidR="000C329A" w:rsidRDefault="000C329A">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A217C" w14:textId="77777777" w:rsidR="000C329A" w:rsidRDefault="000C329A">
    <w:pPr>
      <w:pStyle w:val="Antrats"/>
      <w:jc w:val="center"/>
    </w:pPr>
  </w:p>
  <w:p w14:paraId="34C386B6" w14:textId="77777777" w:rsidR="000C329A" w:rsidRDefault="000C329A">
    <w:pPr>
      <w:tabs>
        <w:tab w:val="center" w:pos="4819"/>
        <w:tab w:val="right" w:pos="9638"/>
      </w:tabs>
      <w:suppressAutoHyphens/>
      <w:rPr>
        <w:rFonts w:eastAsia="MS Mincho"/>
        <w:szCs w:val="24"/>
        <w:lang w:eastAsia="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13653" w14:textId="77777777" w:rsidR="000C329A" w:rsidRDefault="000C329A">
    <w:pPr>
      <w:pStyle w:val="Antrats"/>
      <w:jc w:val="center"/>
    </w:pPr>
  </w:p>
  <w:p w14:paraId="766DF207" w14:textId="77777777" w:rsidR="000C329A" w:rsidRDefault="000C329A">
    <w:pPr>
      <w:tabs>
        <w:tab w:val="center" w:pos="4819"/>
        <w:tab w:val="right" w:pos="9638"/>
      </w:tabs>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F5391"/>
    <w:multiLevelType w:val="multilevel"/>
    <w:tmpl w:val="49D83F06"/>
    <w:lvl w:ilvl="0">
      <w:start w:val="15"/>
      <w:numFmt w:val="decimal"/>
      <w:lvlText w:val="%1."/>
      <w:lvlJc w:val="left"/>
      <w:pPr>
        <w:ind w:left="480" w:hanging="480"/>
      </w:pPr>
      <w:rPr>
        <w:rFonts w:hint="default"/>
      </w:rPr>
    </w:lvl>
    <w:lvl w:ilvl="1">
      <w:start w:val="6"/>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 w15:restartNumberingAfterBreak="0">
    <w:nsid w:val="119650A6"/>
    <w:multiLevelType w:val="hybridMultilevel"/>
    <w:tmpl w:val="F2C8ABF0"/>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 w15:restartNumberingAfterBreak="0">
    <w:nsid w:val="13973893"/>
    <w:multiLevelType w:val="multilevel"/>
    <w:tmpl w:val="38E4E7E8"/>
    <w:lvl w:ilvl="0">
      <w:start w:val="21"/>
      <w:numFmt w:val="decimal"/>
      <w:lvlText w:val="%1."/>
      <w:lvlJc w:val="left"/>
      <w:pPr>
        <w:ind w:left="780" w:hanging="780"/>
      </w:pPr>
      <w:rPr>
        <w:rFonts w:hint="default"/>
      </w:rPr>
    </w:lvl>
    <w:lvl w:ilvl="1">
      <w:start w:val="15"/>
      <w:numFmt w:val="decimal"/>
      <w:lvlText w:val="%1.%2."/>
      <w:lvlJc w:val="left"/>
      <w:pPr>
        <w:ind w:left="816" w:hanging="780"/>
      </w:pPr>
      <w:rPr>
        <w:rFonts w:hint="default"/>
      </w:rPr>
    </w:lvl>
    <w:lvl w:ilvl="2">
      <w:start w:val="2"/>
      <w:numFmt w:val="decimal"/>
      <w:lvlText w:val="%1.%2.%3."/>
      <w:lvlJc w:val="left"/>
      <w:pPr>
        <w:ind w:left="852" w:hanging="780"/>
      </w:pPr>
      <w:rPr>
        <w:rFonts w:hint="default"/>
      </w:rPr>
    </w:lvl>
    <w:lvl w:ilvl="3">
      <w:start w:val="1"/>
      <w:numFmt w:val="decimal"/>
      <w:lvlText w:val="%1.%2.%3.%4."/>
      <w:lvlJc w:val="left"/>
      <w:pPr>
        <w:ind w:left="888" w:hanging="780"/>
      </w:pPr>
      <w:rPr>
        <w:rFonts w:hint="default"/>
      </w:rPr>
    </w:lvl>
    <w:lvl w:ilvl="4">
      <w:start w:val="1"/>
      <w:numFmt w:val="decimal"/>
      <w:lvlText w:val="%1.%2.%3.%4.%5."/>
      <w:lvlJc w:val="left"/>
      <w:pPr>
        <w:ind w:left="1224" w:hanging="108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656" w:hanging="144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2088" w:hanging="1800"/>
      </w:pPr>
      <w:rPr>
        <w:rFonts w:hint="default"/>
      </w:rPr>
    </w:lvl>
  </w:abstractNum>
  <w:abstractNum w:abstractNumId="3" w15:restartNumberingAfterBreak="0">
    <w:nsid w:val="270649D5"/>
    <w:multiLevelType w:val="multilevel"/>
    <w:tmpl w:val="737E26B8"/>
    <w:lvl w:ilvl="0">
      <w:start w:val="21"/>
      <w:numFmt w:val="decimal"/>
      <w:lvlText w:val="%1."/>
      <w:lvlJc w:val="left"/>
      <w:pPr>
        <w:ind w:left="780" w:hanging="780"/>
      </w:pPr>
      <w:rPr>
        <w:rFonts w:hint="default"/>
      </w:rPr>
    </w:lvl>
    <w:lvl w:ilvl="1">
      <w:start w:val="14"/>
      <w:numFmt w:val="decimal"/>
      <w:lvlText w:val="%1.%2."/>
      <w:lvlJc w:val="left"/>
      <w:pPr>
        <w:ind w:left="816" w:hanging="780"/>
      </w:pPr>
      <w:rPr>
        <w:rFonts w:hint="default"/>
      </w:rPr>
    </w:lvl>
    <w:lvl w:ilvl="2">
      <w:start w:val="1"/>
      <w:numFmt w:val="decimal"/>
      <w:lvlText w:val="%1.%2.%3."/>
      <w:lvlJc w:val="left"/>
      <w:pPr>
        <w:ind w:left="852" w:hanging="780"/>
      </w:pPr>
      <w:rPr>
        <w:rFonts w:hint="default"/>
      </w:rPr>
    </w:lvl>
    <w:lvl w:ilvl="3">
      <w:start w:val="1"/>
      <w:numFmt w:val="decimal"/>
      <w:lvlText w:val="%1.%2.%3.%4."/>
      <w:lvlJc w:val="left"/>
      <w:pPr>
        <w:ind w:left="888" w:hanging="780"/>
      </w:pPr>
      <w:rPr>
        <w:rFonts w:hint="default"/>
      </w:rPr>
    </w:lvl>
    <w:lvl w:ilvl="4">
      <w:start w:val="1"/>
      <w:numFmt w:val="decimal"/>
      <w:lvlText w:val="%1.%2.%3.%4.%5."/>
      <w:lvlJc w:val="left"/>
      <w:pPr>
        <w:ind w:left="1224" w:hanging="108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656" w:hanging="144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2088" w:hanging="1800"/>
      </w:pPr>
      <w:rPr>
        <w:rFonts w:hint="default"/>
      </w:rPr>
    </w:lvl>
  </w:abstractNum>
  <w:abstractNum w:abstractNumId="4" w15:restartNumberingAfterBreak="0">
    <w:nsid w:val="29671B65"/>
    <w:multiLevelType w:val="hybridMultilevel"/>
    <w:tmpl w:val="75B4F16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15:restartNumberingAfterBreak="0">
    <w:nsid w:val="319267E3"/>
    <w:multiLevelType w:val="multilevel"/>
    <w:tmpl w:val="67EC5ED0"/>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37DB0425"/>
    <w:multiLevelType w:val="hybridMultilevel"/>
    <w:tmpl w:val="2DE40C58"/>
    <w:lvl w:ilvl="0" w:tplc="04270001">
      <w:start w:val="99"/>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C935CCF"/>
    <w:multiLevelType w:val="multilevel"/>
    <w:tmpl w:val="388E10B4"/>
    <w:lvl w:ilvl="0">
      <w:start w:val="1"/>
      <w:numFmt w:val="decimal"/>
      <w:lvlText w:val="%1"/>
      <w:lvlJc w:val="left"/>
      <w:pPr>
        <w:ind w:left="360" w:hanging="360"/>
      </w:pPr>
      <w:rPr>
        <w:rFonts w:cs="Times New Roman" w:hint="default"/>
      </w:rPr>
    </w:lvl>
    <w:lvl w:ilvl="1">
      <w:start w:val="1"/>
      <w:numFmt w:val="decimal"/>
      <w:lvlText w:val="5.%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8" w15:restartNumberingAfterBreak="0">
    <w:nsid w:val="4DFC068A"/>
    <w:multiLevelType w:val="multilevel"/>
    <w:tmpl w:val="FC54E79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6.%3"/>
      <w:lvlJc w:val="left"/>
      <w:pPr>
        <w:ind w:left="1224" w:hanging="504"/>
      </w:pPr>
      <w:rPr>
        <w:rFonts w:cs="Times New Roman" w:hint="default"/>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56431E3E"/>
    <w:multiLevelType w:val="hybridMultilevel"/>
    <w:tmpl w:val="19C858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832405D"/>
    <w:multiLevelType w:val="multilevel"/>
    <w:tmpl w:val="F3A222BE"/>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1" w15:restartNumberingAfterBreak="0">
    <w:nsid w:val="592D4C46"/>
    <w:multiLevelType w:val="multilevel"/>
    <w:tmpl w:val="8F1A7314"/>
    <w:lvl w:ilvl="0">
      <w:start w:val="1"/>
      <w:numFmt w:val="decimal"/>
      <w:lvlText w:val="%1"/>
      <w:lvlJc w:val="left"/>
      <w:pPr>
        <w:ind w:left="360" w:hanging="360"/>
      </w:pPr>
      <w:rPr>
        <w:rFonts w:cs="Times New Roman" w:hint="default"/>
      </w:rPr>
    </w:lvl>
    <w:lvl w:ilvl="1">
      <w:start w:val="1"/>
      <w:numFmt w:val="decimal"/>
      <w:lvlText w:val="4.%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2" w15:restartNumberingAfterBreak="0">
    <w:nsid w:val="5A192DC3"/>
    <w:multiLevelType w:val="multilevel"/>
    <w:tmpl w:val="A0BE291A"/>
    <w:lvl w:ilvl="0">
      <w:start w:val="1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4068D9"/>
    <w:multiLevelType w:val="multilevel"/>
    <w:tmpl w:val="F3A222BE"/>
    <w:lvl w:ilvl="0">
      <w:start w:val="2"/>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4" w15:restartNumberingAfterBreak="0">
    <w:nsid w:val="6DDF4D91"/>
    <w:multiLevelType w:val="hybridMultilevel"/>
    <w:tmpl w:val="36CEC6E8"/>
    <w:lvl w:ilvl="0" w:tplc="0427000F">
      <w:start w:val="1"/>
      <w:numFmt w:val="decimal"/>
      <w:lvlText w:val="%1."/>
      <w:lvlJc w:val="left"/>
      <w:pPr>
        <w:tabs>
          <w:tab w:val="num" w:pos="720"/>
        </w:tabs>
        <w:ind w:left="720" w:hanging="360"/>
      </w:pPr>
      <w:rPr>
        <w:rFonts w:cs="Times New Roman"/>
      </w:rPr>
    </w:lvl>
    <w:lvl w:ilvl="1" w:tplc="5B4E2590">
      <w:start w:val="1"/>
      <w:numFmt w:val="bullet"/>
      <w:lvlText w:val=""/>
      <w:lvlJc w:val="left"/>
      <w:pPr>
        <w:tabs>
          <w:tab w:val="num" w:pos="1437"/>
        </w:tabs>
        <w:ind w:left="360" w:firstLine="720"/>
      </w:pPr>
      <w:rPr>
        <w:rFonts w:ascii="Wingdings" w:hAnsi="Wingdings" w:hint="default"/>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5" w15:restartNumberingAfterBreak="0">
    <w:nsid w:val="73D61DD9"/>
    <w:multiLevelType w:val="hybridMultilevel"/>
    <w:tmpl w:val="A4F8515C"/>
    <w:lvl w:ilvl="0" w:tplc="04270001">
      <w:start w:val="1"/>
      <w:numFmt w:val="bullet"/>
      <w:lvlText w:val=""/>
      <w:lvlJc w:val="left"/>
      <w:pPr>
        <w:tabs>
          <w:tab w:val="num" w:pos="720"/>
        </w:tabs>
        <w:ind w:left="720" w:hanging="360"/>
      </w:pPr>
      <w:rPr>
        <w:rFonts w:ascii="Symbol" w:hAnsi="Symbol" w:hint="default"/>
      </w:rPr>
    </w:lvl>
    <w:lvl w:ilvl="1" w:tplc="0427000F">
      <w:start w:val="1"/>
      <w:numFmt w:val="decimal"/>
      <w:lvlText w:val="%2."/>
      <w:lvlJc w:val="left"/>
      <w:pPr>
        <w:tabs>
          <w:tab w:val="num" w:pos="720"/>
        </w:tabs>
        <w:ind w:left="720" w:hanging="360"/>
      </w:pPr>
      <w:rPr>
        <w:rFonts w:hint="default"/>
      </w:rPr>
    </w:lvl>
    <w:lvl w:ilvl="2" w:tplc="04270001">
      <w:start w:val="1"/>
      <w:numFmt w:val="bullet"/>
      <w:lvlText w:val=""/>
      <w:lvlJc w:val="left"/>
      <w:pPr>
        <w:tabs>
          <w:tab w:val="num" w:pos="2160"/>
        </w:tabs>
        <w:ind w:left="2160" w:hanging="360"/>
      </w:pPr>
      <w:rPr>
        <w:rFonts w:ascii="Symbol" w:hAnsi="Symbol"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A26048"/>
    <w:multiLevelType w:val="multilevel"/>
    <w:tmpl w:val="91FA86EC"/>
    <w:lvl w:ilvl="0">
      <w:start w:val="2"/>
      <w:numFmt w:val="decimal"/>
      <w:lvlText w:val="%1"/>
      <w:lvlJc w:val="left"/>
      <w:pPr>
        <w:ind w:left="360" w:hanging="360"/>
      </w:pPr>
      <w:rPr>
        <w:rFonts w:cs="Times New Roman" w:hint="default"/>
      </w:rPr>
    </w:lvl>
    <w:lvl w:ilvl="1">
      <w:start w:val="1"/>
      <w:numFmt w:val="decimal"/>
      <w:lvlText w:val="3.%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7" w15:restartNumberingAfterBreak="0">
    <w:nsid w:val="7B5A72C5"/>
    <w:multiLevelType w:val="hybridMultilevel"/>
    <w:tmpl w:val="710685D2"/>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5"/>
  </w:num>
  <w:num w:numId="3">
    <w:abstractNumId w:val="14"/>
  </w:num>
  <w:num w:numId="4">
    <w:abstractNumId w:val="10"/>
  </w:num>
  <w:num w:numId="5">
    <w:abstractNumId w:val="13"/>
  </w:num>
  <w:num w:numId="6">
    <w:abstractNumId w:val="16"/>
  </w:num>
  <w:num w:numId="7">
    <w:abstractNumId w:val="11"/>
  </w:num>
  <w:num w:numId="8">
    <w:abstractNumId w:val="7"/>
  </w:num>
  <w:num w:numId="9">
    <w:abstractNumId w:val="8"/>
  </w:num>
  <w:num w:numId="10">
    <w:abstractNumId w:val="17"/>
  </w:num>
  <w:num w:numId="11">
    <w:abstractNumId w:val="6"/>
  </w:num>
  <w:num w:numId="12">
    <w:abstractNumId w:val="15"/>
  </w:num>
  <w:num w:numId="13">
    <w:abstractNumId w:val="2"/>
  </w:num>
  <w:num w:numId="14">
    <w:abstractNumId w:val="3"/>
  </w:num>
  <w:num w:numId="15">
    <w:abstractNumId w:val="12"/>
  </w:num>
  <w:num w:numId="16">
    <w:abstractNumId w:val="0"/>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ED"/>
    <w:rsid w:val="00002761"/>
    <w:rsid w:val="00002AAF"/>
    <w:rsid w:val="000119EC"/>
    <w:rsid w:val="0001372E"/>
    <w:rsid w:val="00014888"/>
    <w:rsid w:val="000155FC"/>
    <w:rsid w:val="00017D90"/>
    <w:rsid w:val="00021118"/>
    <w:rsid w:val="000232C0"/>
    <w:rsid w:val="00024BEC"/>
    <w:rsid w:val="00026F6D"/>
    <w:rsid w:val="00027D86"/>
    <w:rsid w:val="00031F52"/>
    <w:rsid w:val="00033A50"/>
    <w:rsid w:val="00034F8C"/>
    <w:rsid w:val="000359E5"/>
    <w:rsid w:val="00035B0F"/>
    <w:rsid w:val="000369F0"/>
    <w:rsid w:val="00037F25"/>
    <w:rsid w:val="000416F5"/>
    <w:rsid w:val="00041782"/>
    <w:rsid w:val="00041FC3"/>
    <w:rsid w:val="00042660"/>
    <w:rsid w:val="000501CB"/>
    <w:rsid w:val="00050FE8"/>
    <w:rsid w:val="0005207B"/>
    <w:rsid w:val="00052CE6"/>
    <w:rsid w:val="00053B5C"/>
    <w:rsid w:val="00053E1B"/>
    <w:rsid w:val="0005473A"/>
    <w:rsid w:val="00054782"/>
    <w:rsid w:val="00055734"/>
    <w:rsid w:val="0005616E"/>
    <w:rsid w:val="00056A00"/>
    <w:rsid w:val="00061175"/>
    <w:rsid w:val="00062463"/>
    <w:rsid w:val="00063470"/>
    <w:rsid w:val="0006547B"/>
    <w:rsid w:val="00065675"/>
    <w:rsid w:val="00067262"/>
    <w:rsid w:val="00072EEE"/>
    <w:rsid w:val="00074DD7"/>
    <w:rsid w:val="000777B0"/>
    <w:rsid w:val="00085AA3"/>
    <w:rsid w:val="00085F31"/>
    <w:rsid w:val="00086A23"/>
    <w:rsid w:val="0009041F"/>
    <w:rsid w:val="000909A4"/>
    <w:rsid w:val="00090BF7"/>
    <w:rsid w:val="0009323E"/>
    <w:rsid w:val="00093D74"/>
    <w:rsid w:val="00095AE3"/>
    <w:rsid w:val="00095D3D"/>
    <w:rsid w:val="000968E0"/>
    <w:rsid w:val="000A0D28"/>
    <w:rsid w:val="000A2F93"/>
    <w:rsid w:val="000A3AFD"/>
    <w:rsid w:val="000A3E4D"/>
    <w:rsid w:val="000A7D95"/>
    <w:rsid w:val="000B0869"/>
    <w:rsid w:val="000B12DE"/>
    <w:rsid w:val="000B3580"/>
    <w:rsid w:val="000B3BAA"/>
    <w:rsid w:val="000B3C0A"/>
    <w:rsid w:val="000B4095"/>
    <w:rsid w:val="000C10DD"/>
    <w:rsid w:val="000C329A"/>
    <w:rsid w:val="000C4F03"/>
    <w:rsid w:val="000C524D"/>
    <w:rsid w:val="000C68CA"/>
    <w:rsid w:val="000C6CE6"/>
    <w:rsid w:val="000D2E71"/>
    <w:rsid w:val="000D3C64"/>
    <w:rsid w:val="000D416F"/>
    <w:rsid w:val="000D42AF"/>
    <w:rsid w:val="000E11F9"/>
    <w:rsid w:val="000E1407"/>
    <w:rsid w:val="000E4BE8"/>
    <w:rsid w:val="000E7221"/>
    <w:rsid w:val="000F0EDC"/>
    <w:rsid w:val="000F42B0"/>
    <w:rsid w:val="000F53A9"/>
    <w:rsid w:val="000F55DC"/>
    <w:rsid w:val="000F5778"/>
    <w:rsid w:val="000F58FB"/>
    <w:rsid w:val="00100EBD"/>
    <w:rsid w:val="00100F6E"/>
    <w:rsid w:val="00102899"/>
    <w:rsid w:val="00102E87"/>
    <w:rsid w:val="00110206"/>
    <w:rsid w:val="001104E7"/>
    <w:rsid w:val="001129C7"/>
    <w:rsid w:val="001137E6"/>
    <w:rsid w:val="001147FD"/>
    <w:rsid w:val="00115DFD"/>
    <w:rsid w:val="00115E0A"/>
    <w:rsid w:val="001163BB"/>
    <w:rsid w:val="001178C4"/>
    <w:rsid w:val="001210FD"/>
    <w:rsid w:val="001223B7"/>
    <w:rsid w:val="00122655"/>
    <w:rsid w:val="001264BC"/>
    <w:rsid w:val="0013052C"/>
    <w:rsid w:val="00137EF9"/>
    <w:rsid w:val="00142BC9"/>
    <w:rsid w:val="001442B0"/>
    <w:rsid w:val="00146C28"/>
    <w:rsid w:val="001479AA"/>
    <w:rsid w:val="00147DD3"/>
    <w:rsid w:val="0015066E"/>
    <w:rsid w:val="00151887"/>
    <w:rsid w:val="0015203B"/>
    <w:rsid w:val="001536EA"/>
    <w:rsid w:val="001551C4"/>
    <w:rsid w:val="00155E11"/>
    <w:rsid w:val="001565F7"/>
    <w:rsid w:val="001575AC"/>
    <w:rsid w:val="00157AB9"/>
    <w:rsid w:val="0016007D"/>
    <w:rsid w:val="0016008F"/>
    <w:rsid w:val="001608F1"/>
    <w:rsid w:val="00161F7B"/>
    <w:rsid w:val="001633A8"/>
    <w:rsid w:val="00163D80"/>
    <w:rsid w:val="001663D9"/>
    <w:rsid w:val="00170211"/>
    <w:rsid w:val="0017071F"/>
    <w:rsid w:val="00171799"/>
    <w:rsid w:val="00172CFD"/>
    <w:rsid w:val="0017722A"/>
    <w:rsid w:val="00183810"/>
    <w:rsid w:val="001853E8"/>
    <w:rsid w:val="00186AB3"/>
    <w:rsid w:val="00186AFE"/>
    <w:rsid w:val="00187A06"/>
    <w:rsid w:val="001900D0"/>
    <w:rsid w:val="00191AD9"/>
    <w:rsid w:val="00192255"/>
    <w:rsid w:val="0019607D"/>
    <w:rsid w:val="00197344"/>
    <w:rsid w:val="00197C49"/>
    <w:rsid w:val="001A02AD"/>
    <w:rsid w:val="001B1827"/>
    <w:rsid w:val="001B299B"/>
    <w:rsid w:val="001B3545"/>
    <w:rsid w:val="001B3626"/>
    <w:rsid w:val="001B4CFB"/>
    <w:rsid w:val="001B661B"/>
    <w:rsid w:val="001B68BC"/>
    <w:rsid w:val="001B74BC"/>
    <w:rsid w:val="001B7623"/>
    <w:rsid w:val="001C0B2A"/>
    <w:rsid w:val="001C1162"/>
    <w:rsid w:val="001C207E"/>
    <w:rsid w:val="001C4D9A"/>
    <w:rsid w:val="001C5E13"/>
    <w:rsid w:val="001C6C4A"/>
    <w:rsid w:val="001C70CA"/>
    <w:rsid w:val="001D2A46"/>
    <w:rsid w:val="001D5EF9"/>
    <w:rsid w:val="001E079A"/>
    <w:rsid w:val="001E0DA3"/>
    <w:rsid w:val="001E176E"/>
    <w:rsid w:val="001E17F7"/>
    <w:rsid w:val="001E2A5C"/>
    <w:rsid w:val="001E5189"/>
    <w:rsid w:val="001E7A4A"/>
    <w:rsid w:val="001F75F4"/>
    <w:rsid w:val="002014C4"/>
    <w:rsid w:val="0020523C"/>
    <w:rsid w:val="002066FB"/>
    <w:rsid w:val="0020740C"/>
    <w:rsid w:val="00211516"/>
    <w:rsid w:val="002125EA"/>
    <w:rsid w:val="00212D2D"/>
    <w:rsid w:val="002167A0"/>
    <w:rsid w:val="00220B3F"/>
    <w:rsid w:val="00223489"/>
    <w:rsid w:val="00223F49"/>
    <w:rsid w:val="002321D6"/>
    <w:rsid w:val="002321F7"/>
    <w:rsid w:val="00233817"/>
    <w:rsid w:val="0023469B"/>
    <w:rsid w:val="00240788"/>
    <w:rsid w:val="002416B8"/>
    <w:rsid w:val="0024251E"/>
    <w:rsid w:val="0024263F"/>
    <w:rsid w:val="00243A60"/>
    <w:rsid w:val="00250060"/>
    <w:rsid w:val="0025088D"/>
    <w:rsid w:val="00251C34"/>
    <w:rsid w:val="00253426"/>
    <w:rsid w:val="0025485E"/>
    <w:rsid w:val="0025572D"/>
    <w:rsid w:val="00256E2E"/>
    <w:rsid w:val="002613A2"/>
    <w:rsid w:val="0026279C"/>
    <w:rsid w:val="002633B9"/>
    <w:rsid w:val="002636E4"/>
    <w:rsid w:val="00266873"/>
    <w:rsid w:val="00270101"/>
    <w:rsid w:val="002734AB"/>
    <w:rsid w:val="0027374C"/>
    <w:rsid w:val="00274267"/>
    <w:rsid w:val="002742EB"/>
    <w:rsid w:val="00274F6E"/>
    <w:rsid w:val="00281273"/>
    <w:rsid w:val="00282274"/>
    <w:rsid w:val="00284A12"/>
    <w:rsid w:val="00286088"/>
    <w:rsid w:val="0028771F"/>
    <w:rsid w:val="00287774"/>
    <w:rsid w:val="00290240"/>
    <w:rsid w:val="00291320"/>
    <w:rsid w:val="00291EAF"/>
    <w:rsid w:val="00292256"/>
    <w:rsid w:val="002940C9"/>
    <w:rsid w:val="002951AC"/>
    <w:rsid w:val="00295A40"/>
    <w:rsid w:val="002A04AF"/>
    <w:rsid w:val="002A1FA7"/>
    <w:rsid w:val="002A34BB"/>
    <w:rsid w:val="002A422A"/>
    <w:rsid w:val="002A5E9E"/>
    <w:rsid w:val="002A78C5"/>
    <w:rsid w:val="002A7A22"/>
    <w:rsid w:val="002A7B7E"/>
    <w:rsid w:val="002B05FC"/>
    <w:rsid w:val="002B06AB"/>
    <w:rsid w:val="002B0D42"/>
    <w:rsid w:val="002B13ED"/>
    <w:rsid w:val="002B2FB1"/>
    <w:rsid w:val="002B36B2"/>
    <w:rsid w:val="002B76C5"/>
    <w:rsid w:val="002C3B85"/>
    <w:rsid w:val="002C3CA8"/>
    <w:rsid w:val="002C405E"/>
    <w:rsid w:val="002C6E04"/>
    <w:rsid w:val="002C7633"/>
    <w:rsid w:val="002D0A08"/>
    <w:rsid w:val="002D0D15"/>
    <w:rsid w:val="002D2392"/>
    <w:rsid w:val="002D2F5C"/>
    <w:rsid w:val="002D40B0"/>
    <w:rsid w:val="002E661E"/>
    <w:rsid w:val="002F16AA"/>
    <w:rsid w:val="002F20A6"/>
    <w:rsid w:val="002F21C4"/>
    <w:rsid w:val="002F37BE"/>
    <w:rsid w:val="002F3C86"/>
    <w:rsid w:val="002F5774"/>
    <w:rsid w:val="002F720F"/>
    <w:rsid w:val="00300217"/>
    <w:rsid w:val="003016B6"/>
    <w:rsid w:val="00302B80"/>
    <w:rsid w:val="00302F30"/>
    <w:rsid w:val="003105F7"/>
    <w:rsid w:val="00310D94"/>
    <w:rsid w:val="00310F13"/>
    <w:rsid w:val="003114BA"/>
    <w:rsid w:val="00313211"/>
    <w:rsid w:val="0031460E"/>
    <w:rsid w:val="00315D4B"/>
    <w:rsid w:val="003160EB"/>
    <w:rsid w:val="00323AE9"/>
    <w:rsid w:val="00325920"/>
    <w:rsid w:val="003262E2"/>
    <w:rsid w:val="0033025E"/>
    <w:rsid w:val="00332E1C"/>
    <w:rsid w:val="0033382C"/>
    <w:rsid w:val="00333846"/>
    <w:rsid w:val="00335D20"/>
    <w:rsid w:val="00336EAC"/>
    <w:rsid w:val="0034174A"/>
    <w:rsid w:val="00343FE3"/>
    <w:rsid w:val="00345F60"/>
    <w:rsid w:val="003464D7"/>
    <w:rsid w:val="00350102"/>
    <w:rsid w:val="00350457"/>
    <w:rsid w:val="0035271B"/>
    <w:rsid w:val="0035291A"/>
    <w:rsid w:val="0035312E"/>
    <w:rsid w:val="0035491A"/>
    <w:rsid w:val="00357092"/>
    <w:rsid w:val="003635E1"/>
    <w:rsid w:val="0036404D"/>
    <w:rsid w:val="00364575"/>
    <w:rsid w:val="00370C57"/>
    <w:rsid w:val="00371FD3"/>
    <w:rsid w:val="00373EE2"/>
    <w:rsid w:val="00377431"/>
    <w:rsid w:val="0037743B"/>
    <w:rsid w:val="00380FAD"/>
    <w:rsid w:val="0038248A"/>
    <w:rsid w:val="00385347"/>
    <w:rsid w:val="00386891"/>
    <w:rsid w:val="00392A7D"/>
    <w:rsid w:val="00392E0A"/>
    <w:rsid w:val="003960B4"/>
    <w:rsid w:val="003977A6"/>
    <w:rsid w:val="003A09CA"/>
    <w:rsid w:val="003A1725"/>
    <w:rsid w:val="003A1CBA"/>
    <w:rsid w:val="003A4BEC"/>
    <w:rsid w:val="003A5EC2"/>
    <w:rsid w:val="003A65A8"/>
    <w:rsid w:val="003A7CA6"/>
    <w:rsid w:val="003B10A0"/>
    <w:rsid w:val="003B70EA"/>
    <w:rsid w:val="003B777F"/>
    <w:rsid w:val="003C03F3"/>
    <w:rsid w:val="003C4453"/>
    <w:rsid w:val="003C47A8"/>
    <w:rsid w:val="003C56FA"/>
    <w:rsid w:val="003C60D6"/>
    <w:rsid w:val="003C6A1F"/>
    <w:rsid w:val="003C74C9"/>
    <w:rsid w:val="003C77C9"/>
    <w:rsid w:val="003C7CCB"/>
    <w:rsid w:val="003D0400"/>
    <w:rsid w:val="003D0B90"/>
    <w:rsid w:val="003D1DC3"/>
    <w:rsid w:val="003D2FC6"/>
    <w:rsid w:val="003D3537"/>
    <w:rsid w:val="003D648A"/>
    <w:rsid w:val="003E1EDD"/>
    <w:rsid w:val="003E55F5"/>
    <w:rsid w:val="003F097F"/>
    <w:rsid w:val="003F0F41"/>
    <w:rsid w:val="003F5672"/>
    <w:rsid w:val="00402047"/>
    <w:rsid w:val="004021BB"/>
    <w:rsid w:val="004021DD"/>
    <w:rsid w:val="004028B9"/>
    <w:rsid w:val="00403561"/>
    <w:rsid w:val="00406E4B"/>
    <w:rsid w:val="00410EE6"/>
    <w:rsid w:val="00411878"/>
    <w:rsid w:val="00412F7C"/>
    <w:rsid w:val="0041306A"/>
    <w:rsid w:val="0041311C"/>
    <w:rsid w:val="004131AE"/>
    <w:rsid w:val="00413346"/>
    <w:rsid w:val="00413FE8"/>
    <w:rsid w:val="00415512"/>
    <w:rsid w:val="0041750B"/>
    <w:rsid w:val="00417976"/>
    <w:rsid w:val="00417DE6"/>
    <w:rsid w:val="004220B9"/>
    <w:rsid w:val="004252C1"/>
    <w:rsid w:val="00425D54"/>
    <w:rsid w:val="00427B92"/>
    <w:rsid w:val="004306C3"/>
    <w:rsid w:val="00434127"/>
    <w:rsid w:val="004357CF"/>
    <w:rsid w:val="004359A7"/>
    <w:rsid w:val="00437EBD"/>
    <w:rsid w:val="004405DA"/>
    <w:rsid w:val="00442506"/>
    <w:rsid w:val="00443ADD"/>
    <w:rsid w:val="00453206"/>
    <w:rsid w:val="004554D6"/>
    <w:rsid w:val="00456B28"/>
    <w:rsid w:val="00456F44"/>
    <w:rsid w:val="004622E9"/>
    <w:rsid w:val="00462CCB"/>
    <w:rsid w:val="004640AC"/>
    <w:rsid w:val="00464D96"/>
    <w:rsid w:val="00465979"/>
    <w:rsid w:val="00470D1B"/>
    <w:rsid w:val="00470D5E"/>
    <w:rsid w:val="0047150D"/>
    <w:rsid w:val="00472F0E"/>
    <w:rsid w:val="00472F62"/>
    <w:rsid w:val="00472FEB"/>
    <w:rsid w:val="004739EB"/>
    <w:rsid w:val="00475DBE"/>
    <w:rsid w:val="00486B79"/>
    <w:rsid w:val="00486BE6"/>
    <w:rsid w:val="00486EE6"/>
    <w:rsid w:val="00486F2B"/>
    <w:rsid w:val="00487421"/>
    <w:rsid w:val="004918E9"/>
    <w:rsid w:val="00492A72"/>
    <w:rsid w:val="00493753"/>
    <w:rsid w:val="00495015"/>
    <w:rsid w:val="0049623E"/>
    <w:rsid w:val="004A1877"/>
    <w:rsid w:val="004A1E83"/>
    <w:rsid w:val="004A1F99"/>
    <w:rsid w:val="004A2D1D"/>
    <w:rsid w:val="004B06D8"/>
    <w:rsid w:val="004B2C8E"/>
    <w:rsid w:val="004C08E3"/>
    <w:rsid w:val="004C1D61"/>
    <w:rsid w:val="004C2186"/>
    <w:rsid w:val="004C2947"/>
    <w:rsid w:val="004C3250"/>
    <w:rsid w:val="004C6F4B"/>
    <w:rsid w:val="004D1039"/>
    <w:rsid w:val="004D5AF9"/>
    <w:rsid w:val="004D6C69"/>
    <w:rsid w:val="004D73C3"/>
    <w:rsid w:val="004E0203"/>
    <w:rsid w:val="004E1D11"/>
    <w:rsid w:val="004E1D42"/>
    <w:rsid w:val="004E2636"/>
    <w:rsid w:val="004E5583"/>
    <w:rsid w:val="004E5813"/>
    <w:rsid w:val="004E73E5"/>
    <w:rsid w:val="004E7ECE"/>
    <w:rsid w:val="004F19E0"/>
    <w:rsid w:val="004F1BFB"/>
    <w:rsid w:val="004F2633"/>
    <w:rsid w:val="004F3101"/>
    <w:rsid w:val="004F3729"/>
    <w:rsid w:val="004F678B"/>
    <w:rsid w:val="004F7A83"/>
    <w:rsid w:val="00506D2E"/>
    <w:rsid w:val="00507B3C"/>
    <w:rsid w:val="00511DC6"/>
    <w:rsid w:val="0051222B"/>
    <w:rsid w:val="00512317"/>
    <w:rsid w:val="00513733"/>
    <w:rsid w:val="00516AC7"/>
    <w:rsid w:val="00520B90"/>
    <w:rsid w:val="0052340D"/>
    <w:rsid w:val="00525504"/>
    <w:rsid w:val="00526085"/>
    <w:rsid w:val="00527680"/>
    <w:rsid w:val="00527A06"/>
    <w:rsid w:val="00535624"/>
    <w:rsid w:val="005357BB"/>
    <w:rsid w:val="00544F32"/>
    <w:rsid w:val="0054685F"/>
    <w:rsid w:val="005475B2"/>
    <w:rsid w:val="00547A5B"/>
    <w:rsid w:val="0055204C"/>
    <w:rsid w:val="005525E8"/>
    <w:rsid w:val="005551C7"/>
    <w:rsid w:val="00560EC1"/>
    <w:rsid w:val="005617F1"/>
    <w:rsid w:val="0056466A"/>
    <w:rsid w:val="00564F44"/>
    <w:rsid w:val="005657FF"/>
    <w:rsid w:val="00567E6B"/>
    <w:rsid w:val="00576561"/>
    <w:rsid w:val="00576F43"/>
    <w:rsid w:val="00577CB4"/>
    <w:rsid w:val="005808BD"/>
    <w:rsid w:val="00584EE4"/>
    <w:rsid w:val="0058693C"/>
    <w:rsid w:val="00586B14"/>
    <w:rsid w:val="0058707C"/>
    <w:rsid w:val="00587354"/>
    <w:rsid w:val="005907BC"/>
    <w:rsid w:val="00594D32"/>
    <w:rsid w:val="005964EC"/>
    <w:rsid w:val="005A438E"/>
    <w:rsid w:val="005A59E3"/>
    <w:rsid w:val="005B275F"/>
    <w:rsid w:val="005B2DA8"/>
    <w:rsid w:val="005B3EEC"/>
    <w:rsid w:val="005B41CC"/>
    <w:rsid w:val="005B559B"/>
    <w:rsid w:val="005B6600"/>
    <w:rsid w:val="005B73BE"/>
    <w:rsid w:val="005C007E"/>
    <w:rsid w:val="005C0189"/>
    <w:rsid w:val="005C082A"/>
    <w:rsid w:val="005C27BC"/>
    <w:rsid w:val="005C3980"/>
    <w:rsid w:val="005C3D58"/>
    <w:rsid w:val="005C501C"/>
    <w:rsid w:val="005C5767"/>
    <w:rsid w:val="005D00E8"/>
    <w:rsid w:val="005D0C89"/>
    <w:rsid w:val="005D16CB"/>
    <w:rsid w:val="005D601F"/>
    <w:rsid w:val="005D627A"/>
    <w:rsid w:val="005D6B15"/>
    <w:rsid w:val="005D7D27"/>
    <w:rsid w:val="005E138B"/>
    <w:rsid w:val="005E440A"/>
    <w:rsid w:val="005E4F96"/>
    <w:rsid w:val="005E5234"/>
    <w:rsid w:val="005E5E45"/>
    <w:rsid w:val="005F0491"/>
    <w:rsid w:val="005F150C"/>
    <w:rsid w:val="005F173C"/>
    <w:rsid w:val="005F2255"/>
    <w:rsid w:val="005F2861"/>
    <w:rsid w:val="005F5651"/>
    <w:rsid w:val="005F63E5"/>
    <w:rsid w:val="005F6CE4"/>
    <w:rsid w:val="00600BFA"/>
    <w:rsid w:val="00602182"/>
    <w:rsid w:val="0060437D"/>
    <w:rsid w:val="00604D7D"/>
    <w:rsid w:val="006055E4"/>
    <w:rsid w:val="006111CB"/>
    <w:rsid w:val="00611B8F"/>
    <w:rsid w:val="006125EB"/>
    <w:rsid w:val="006130AB"/>
    <w:rsid w:val="00613549"/>
    <w:rsid w:val="0061642C"/>
    <w:rsid w:val="0061708E"/>
    <w:rsid w:val="006243C7"/>
    <w:rsid w:val="00626229"/>
    <w:rsid w:val="0062641C"/>
    <w:rsid w:val="00626562"/>
    <w:rsid w:val="00627BB6"/>
    <w:rsid w:val="00630374"/>
    <w:rsid w:val="00630EFB"/>
    <w:rsid w:val="006326B5"/>
    <w:rsid w:val="00632853"/>
    <w:rsid w:val="00632EA6"/>
    <w:rsid w:val="00633C47"/>
    <w:rsid w:val="00645847"/>
    <w:rsid w:val="00646277"/>
    <w:rsid w:val="0064698C"/>
    <w:rsid w:val="00653480"/>
    <w:rsid w:val="0065350B"/>
    <w:rsid w:val="0065361D"/>
    <w:rsid w:val="00654295"/>
    <w:rsid w:val="00654865"/>
    <w:rsid w:val="00655971"/>
    <w:rsid w:val="00656EFC"/>
    <w:rsid w:val="00657929"/>
    <w:rsid w:val="006616DC"/>
    <w:rsid w:val="0066480A"/>
    <w:rsid w:val="00665C19"/>
    <w:rsid w:val="006661DD"/>
    <w:rsid w:val="00673C1E"/>
    <w:rsid w:val="00676895"/>
    <w:rsid w:val="0067738D"/>
    <w:rsid w:val="00680404"/>
    <w:rsid w:val="006832A1"/>
    <w:rsid w:val="0068415B"/>
    <w:rsid w:val="00693CA2"/>
    <w:rsid w:val="00695A3A"/>
    <w:rsid w:val="00695B24"/>
    <w:rsid w:val="00695F67"/>
    <w:rsid w:val="006A115E"/>
    <w:rsid w:val="006A1719"/>
    <w:rsid w:val="006A19B8"/>
    <w:rsid w:val="006A2107"/>
    <w:rsid w:val="006A256D"/>
    <w:rsid w:val="006A31F6"/>
    <w:rsid w:val="006A322C"/>
    <w:rsid w:val="006A3786"/>
    <w:rsid w:val="006A37FC"/>
    <w:rsid w:val="006A4F04"/>
    <w:rsid w:val="006B06A7"/>
    <w:rsid w:val="006B11DB"/>
    <w:rsid w:val="006B172A"/>
    <w:rsid w:val="006B262D"/>
    <w:rsid w:val="006B3084"/>
    <w:rsid w:val="006B43F1"/>
    <w:rsid w:val="006B795D"/>
    <w:rsid w:val="006C0E54"/>
    <w:rsid w:val="006C13A4"/>
    <w:rsid w:val="006C2AEB"/>
    <w:rsid w:val="006C3B39"/>
    <w:rsid w:val="006C3FFB"/>
    <w:rsid w:val="006C76DC"/>
    <w:rsid w:val="006D0BDB"/>
    <w:rsid w:val="006D1573"/>
    <w:rsid w:val="006D1CD8"/>
    <w:rsid w:val="006D2E27"/>
    <w:rsid w:val="006D5690"/>
    <w:rsid w:val="006D56C9"/>
    <w:rsid w:val="006D6DC5"/>
    <w:rsid w:val="006E06CA"/>
    <w:rsid w:val="006E2F94"/>
    <w:rsid w:val="006E3443"/>
    <w:rsid w:val="006E463F"/>
    <w:rsid w:val="006E4C11"/>
    <w:rsid w:val="006E65ED"/>
    <w:rsid w:val="006E7EED"/>
    <w:rsid w:val="006F16F7"/>
    <w:rsid w:val="006F20CC"/>
    <w:rsid w:val="006F22CB"/>
    <w:rsid w:val="006F2496"/>
    <w:rsid w:val="006F2CB0"/>
    <w:rsid w:val="006F5C64"/>
    <w:rsid w:val="006F7942"/>
    <w:rsid w:val="00700180"/>
    <w:rsid w:val="00700B41"/>
    <w:rsid w:val="00701277"/>
    <w:rsid w:val="00701EBF"/>
    <w:rsid w:val="00702223"/>
    <w:rsid w:val="0070315F"/>
    <w:rsid w:val="007035DB"/>
    <w:rsid w:val="0071183C"/>
    <w:rsid w:val="00712F85"/>
    <w:rsid w:val="007139AC"/>
    <w:rsid w:val="00715DCE"/>
    <w:rsid w:val="00716648"/>
    <w:rsid w:val="007176DE"/>
    <w:rsid w:val="0071785A"/>
    <w:rsid w:val="0072086C"/>
    <w:rsid w:val="00722EA4"/>
    <w:rsid w:val="00723093"/>
    <w:rsid w:val="00725125"/>
    <w:rsid w:val="00725540"/>
    <w:rsid w:val="007259D5"/>
    <w:rsid w:val="007305C5"/>
    <w:rsid w:val="00731010"/>
    <w:rsid w:val="00731265"/>
    <w:rsid w:val="0073192A"/>
    <w:rsid w:val="00731D76"/>
    <w:rsid w:val="00732FBA"/>
    <w:rsid w:val="00733804"/>
    <w:rsid w:val="0073415E"/>
    <w:rsid w:val="00735B83"/>
    <w:rsid w:val="007401BF"/>
    <w:rsid w:val="00742109"/>
    <w:rsid w:val="00743067"/>
    <w:rsid w:val="007435F7"/>
    <w:rsid w:val="0074459F"/>
    <w:rsid w:val="00750B77"/>
    <w:rsid w:val="0075163D"/>
    <w:rsid w:val="00751A10"/>
    <w:rsid w:val="00752C00"/>
    <w:rsid w:val="007545CC"/>
    <w:rsid w:val="00755B3C"/>
    <w:rsid w:val="007561FF"/>
    <w:rsid w:val="00757979"/>
    <w:rsid w:val="00761922"/>
    <w:rsid w:val="00761AFD"/>
    <w:rsid w:val="00762958"/>
    <w:rsid w:val="00763C64"/>
    <w:rsid w:val="007646B4"/>
    <w:rsid w:val="0076507D"/>
    <w:rsid w:val="007722D6"/>
    <w:rsid w:val="00772336"/>
    <w:rsid w:val="007725FF"/>
    <w:rsid w:val="00775C8F"/>
    <w:rsid w:val="00776EB9"/>
    <w:rsid w:val="00781767"/>
    <w:rsid w:val="00783069"/>
    <w:rsid w:val="00783A8D"/>
    <w:rsid w:val="0078479E"/>
    <w:rsid w:val="00787BFF"/>
    <w:rsid w:val="00790408"/>
    <w:rsid w:val="00790CA4"/>
    <w:rsid w:val="00792B80"/>
    <w:rsid w:val="007956A4"/>
    <w:rsid w:val="007A07A7"/>
    <w:rsid w:val="007A1B23"/>
    <w:rsid w:val="007A3206"/>
    <w:rsid w:val="007A3BAE"/>
    <w:rsid w:val="007A3EC9"/>
    <w:rsid w:val="007A3F52"/>
    <w:rsid w:val="007A484D"/>
    <w:rsid w:val="007A486E"/>
    <w:rsid w:val="007A5CCE"/>
    <w:rsid w:val="007B11C1"/>
    <w:rsid w:val="007B3051"/>
    <w:rsid w:val="007B3288"/>
    <w:rsid w:val="007B3946"/>
    <w:rsid w:val="007B784B"/>
    <w:rsid w:val="007C01CB"/>
    <w:rsid w:val="007C1BB1"/>
    <w:rsid w:val="007C1F7D"/>
    <w:rsid w:val="007C5D21"/>
    <w:rsid w:val="007C7FFD"/>
    <w:rsid w:val="007D13DA"/>
    <w:rsid w:val="007D42D6"/>
    <w:rsid w:val="007D4C55"/>
    <w:rsid w:val="007E31BC"/>
    <w:rsid w:val="007E47A9"/>
    <w:rsid w:val="007E4B37"/>
    <w:rsid w:val="007E5BC5"/>
    <w:rsid w:val="007E5C34"/>
    <w:rsid w:val="007E5F95"/>
    <w:rsid w:val="007F0547"/>
    <w:rsid w:val="007F2107"/>
    <w:rsid w:val="007F4AB4"/>
    <w:rsid w:val="007F4C2C"/>
    <w:rsid w:val="007F5131"/>
    <w:rsid w:val="007F6017"/>
    <w:rsid w:val="007F704B"/>
    <w:rsid w:val="007F77CC"/>
    <w:rsid w:val="00801930"/>
    <w:rsid w:val="008039E6"/>
    <w:rsid w:val="00803A70"/>
    <w:rsid w:val="00805A15"/>
    <w:rsid w:val="00807D18"/>
    <w:rsid w:val="00807D4E"/>
    <w:rsid w:val="008101A3"/>
    <w:rsid w:val="00816A1B"/>
    <w:rsid w:val="00820A85"/>
    <w:rsid w:val="008218E7"/>
    <w:rsid w:val="0082351F"/>
    <w:rsid w:val="00827F46"/>
    <w:rsid w:val="008305A3"/>
    <w:rsid w:val="00830639"/>
    <w:rsid w:val="00831047"/>
    <w:rsid w:val="00832841"/>
    <w:rsid w:val="00836707"/>
    <w:rsid w:val="00840EBE"/>
    <w:rsid w:val="00843FB6"/>
    <w:rsid w:val="00844CEC"/>
    <w:rsid w:val="008451FA"/>
    <w:rsid w:val="00845664"/>
    <w:rsid w:val="008457F4"/>
    <w:rsid w:val="00846A0C"/>
    <w:rsid w:val="00850A14"/>
    <w:rsid w:val="00851255"/>
    <w:rsid w:val="008514E1"/>
    <w:rsid w:val="0085287A"/>
    <w:rsid w:val="00852BCC"/>
    <w:rsid w:val="0085390F"/>
    <w:rsid w:val="00854A6D"/>
    <w:rsid w:val="0085571F"/>
    <w:rsid w:val="008561CB"/>
    <w:rsid w:val="0085691C"/>
    <w:rsid w:val="00856F7C"/>
    <w:rsid w:val="00857214"/>
    <w:rsid w:val="008578D8"/>
    <w:rsid w:val="0086004C"/>
    <w:rsid w:val="0086035D"/>
    <w:rsid w:val="00861BA2"/>
    <w:rsid w:val="00861D67"/>
    <w:rsid w:val="0086242C"/>
    <w:rsid w:val="00862E1E"/>
    <w:rsid w:val="00864C05"/>
    <w:rsid w:val="00864F57"/>
    <w:rsid w:val="008741C4"/>
    <w:rsid w:val="00875422"/>
    <w:rsid w:val="00875DE9"/>
    <w:rsid w:val="0087739B"/>
    <w:rsid w:val="00877748"/>
    <w:rsid w:val="0088086B"/>
    <w:rsid w:val="008818A0"/>
    <w:rsid w:val="008856A8"/>
    <w:rsid w:val="00887634"/>
    <w:rsid w:val="00887EAA"/>
    <w:rsid w:val="00895278"/>
    <w:rsid w:val="008953F2"/>
    <w:rsid w:val="00895869"/>
    <w:rsid w:val="008959EA"/>
    <w:rsid w:val="00896F8F"/>
    <w:rsid w:val="008973EA"/>
    <w:rsid w:val="008A004F"/>
    <w:rsid w:val="008A04AE"/>
    <w:rsid w:val="008A07F9"/>
    <w:rsid w:val="008A3CD5"/>
    <w:rsid w:val="008A3DB9"/>
    <w:rsid w:val="008A3DCA"/>
    <w:rsid w:val="008A6C86"/>
    <w:rsid w:val="008A74CD"/>
    <w:rsid w:val="008B031C"/>
    <w:rsid w:val="008B2247"/>
    <w:rsid w:val="008B2F22"/>
    <w:rsid w:val="008B49F4"/>
    <w:rsid w:val="008B5558"/>
    <w:rsid w:val="008B702F"/>
    <w:rsid w:val="008C2DA0"/>
    <w:rsid w:val="008D18FF"/>
    <w:rsid w:val="008D417F"/>
    <w:rsid w:val="008D4EDD"/>
    <w:rsid w:val="008E0DCB"/>
    <w:rsid w:val="008E117E"/>
    <w:rsid w:val="008E1697"/>
    <w:rsid w:val="008E420A"/>
    <w:rsid w:val="008E4F67"/>
    <w:rsid w:val="008E5741"/>
    <w:rsid w:val="008E5CF7"/>
    <w:rsid w:val="008E728C"/>
    <w:rsid w:val="008F0346"/>
    <w:rsid w:val="008F0B5B"/>
    <w:rsid w:val="008F760A"/>
    <w:rsid w:val="008F79C3"/>
    <w:rsid w:val="00900487"/>
    <w:rsid w:val="00903E33"/>
    <w:rsid w:val="0090419C"/>
    <w:rsid w:val="009055D2"/>
    <w:rsid w:val="00907CF5"/>
    <w:rsid w:val="009117C7"/>
    <w:rsid w:val="0091405A"/>
    <w:rsid w:val="009141BF"/>
    <w:rsid w:val="00914946"/>
    <w:rsid w:val="0091582B"/>
    <w:rsid w:val="00916EC4"/>
    <w:rsid w:val="00917AB9"/>
    <w:rsid w:val="00920707"/>
    <w:rsid w:val="009222D0"/>
    <w:rsid w:val="00925818"/>
    <w:rsid w:val="00925D11"/>
    <w:rsid w:val="00926682"/>
    <w:rsid w:val="009269A7"/>
    <w:rsid w:val="00930CD8"/>
    <w:rsid w:val="00931E52"/>
    <w:rsid w:val="00932707"/>
    <w:rsid w:val="009337B1"/>
    <w:rsid w:val="009354A7"/>
    <w:rsid w:val="00936EE3"/>
    <w:rsid w:val="0094197D"/>
    <w:rsid w:val="009427A2"/>
    <w:rsid w:val="0094517C"/>
    <w:rsid w:val="0094578C"/>
    <w:rsid w:val="00945AA1"/>
    <w:rsid w:val="009462BB"/>
    <w:rsid w:val="009466D0"/>
    <w:rsid w:val="00946880"/>
    <w:rsid w:val="00946B99"/>
    <w:rsid w:val="009527D0"/>
    <w:rsid w:val="00953312"/>
    <w:rsid w:val="00954622"/>
    <w:rsid w:val="00954F03"/>
    <w:rsid w:val="00956896"/>
    <w:rsid w:val="00956F2A"/>
    <w:rsid w:val="0096090F"/>
    <w:rsid w:val="009629FC"/>
    <w:rsid w:val="00962B7C"/>
    <w:rsid w:val="00966408"/>
    <w:rsid w:val="0096702F"/>
    <w:rsid w:val="00970532"/>
    <w:rsid w:val="00971855"/>
    <w:rsid w:val="009718D9"/>
    <w:rsid w:val="00973704"/>
    <w:rsid w:val="00973E28"/>
    <w:rsid w:val="0097410A"/>
    <w:rsid w:val="00974364"/>
    <w:rsid w:val="00975E60"/>
    <w:rsid w:val="009772E5"/>
    <w:rsid w:val="0098099F"/>
    <w:rsid w:val="009821A1"/>
    <w:rsid w:val="00982EA5"/>
    <w:rsid w:val="00985DDB"/>
    <w:rsid w:val="00995068"/>
    <w:rsid w:val="009A0D87"/>
    <w:rsid w:val="009A313F"/>
    <w:rsid w:val="009A5F1B"/>
    <w:rsid w:val="009B1C74"/>
    <w:rsid w:val="009B3E94"/>
    <w:rsid w:val="009B4A83"/>
    <w:rsid w:val="009B52E9"/>
    <w:rsid w:val="009B618D"/>
    <w:rsid w:val="009B6B8B"/>
    <w:rsid w:val="009C279C"/>
    <w:rsid w:val="009C4BB1"/>
    <w:rsid w:val="009C5178"/>
    <w:rsid w:val="009D04E7"/>
    <w:rsid w:val="009D052D"/>
    <w:rsid w:val="009D064A"/>
    <w:rsid w:val="009D2EE9"/>
    <w:rsid w:val="009D576C"/>
    <w:rsid w:val="009D76BA"/>
    <w:rsid w:val="009E020D"/>
    <w:rsid w:val="009E04EA"/>
    <w:rsid w:val="009E5F51"/>
    <w:rsid w:val="009E67D2"/>
    <w:rsid w:val="009E721F"/>
    <w:rsid w:val="009F1F43"/>
    <w:rsid w:val="009F67D9"/>
    <w:rsid w:val="009F6F7A"/>
    <w:rsid w:val="009F7227"/>
    <w:rsid w:val="009F7F79"/>
    <w:rsid w:val="00A00B41"/>
    <w:rsid w:val="00A00D7C"/>
    <w:rsid w:val="00A013FB"/>
    <w:rsid w:val="00A0180D"/>
    <w:rsid w:val="00A0365D"/>
    <w:rsid w:val="00A03A6C"/>
    <w:rsid w:val="00A0588B"/>
    <w:rsid w:val="00A058E4"/>
    <w:rsid w:val="00A05E45"/>
    <w:rsid w:val="00A0684B"/>
    <w:rsid w:val="00A07436"/>
    <w:rsid w:val="00A101BF"/>
    <w:rsid w:val="00A10B37"/>
    <w:rsid w:val="00A11507"/>
    <w:rsid w:val="00A12079"/>
    <w:rsid w:val="00A12952"/>
    <w:rsid w:val="00A14AAF"/>
    <w:rsid w:val="00A150D0"/>
    <w:rsid w:val="00A16AB5"/>
    <w:rsid w:val="00A16FCD"/>
    <w:rsid w:val="00A17D76"/>
    <w:rsid w:val="00A2333B"/>
    <w:rsid w:val="00A23502"/>
    <w:rsid w:val="00A247C7"/>
    <w:rsid w:val="00A25763"/>
    <w:rsid w:val="00A274EF"/>
    <w:rsid w:val="00A3147C"/>
    <w:rsid w:val="00A32EB9"/>
    <w:rsid w:val="00A333CC"/>
    <w:rsid w:val="00A33BF0"/>
    <w:rsid w:val="00A354E1"/>
    <w:rsid w:val="00A379B2"/>
    <w:rsid w:val="00A40E56"/>
    <w:rsid w:val="00A41115"/>
    <w:rsid w:val="00A43BE1"/>
    <w:rsid w:val="00A4403D"/>
    <w:rsid w:val="00A45D4E"/>
    <w:rsid w:val="00A463FF"/>
    <w:rsid w:val="00A4654B"/>
    <w:rsid w:val="00A5072D"/>
    <w:rsid w:val="00A53FCC"/>
    <w:rsid w:val="00A5494B"/>
    <w:rsid w:val="00A55004"/>
    <w:rsid w:val="00A551FF"/>
    <w:rsid w:val="00A55C3D"/>
    <w:rsid w:val="00A56D8C"/>
    <w:rsid w:val="00A610F8"/>
    <w:rsid w:val="00A61760"/>
    <w:rsid w:val="00A6331E"/>
    <w:rsid w:val="00A633A5"/>
    <w:rsid w:val="00A63D50"/>
    <w:rsid w:val="00A64B11"/>
    <w:rsid w:val="00A65ECC"/>
    <w:rsid w:val="00A6605D"/>
    <w:rsid w:val="00A67005"/>
    <w:rsid w:val="00A724C4"/>
    <w:rsid w:val="00A74EDE"/>
    <w:rsid w:val="00A75C99"/>
    <w:rsid w:val="00A75E1A"/>
    <w:rsid w:val="00A76BFB"/>
    <w:rsid w:val="00A80E99"/>
    <w:rsid w:val="00A8772F"/>
    <w:rsid w:val="00A90E8B"/>
    <w:rsid w:val="00A93584"/>
    <w:rsid w:val="00A95611"/>
    <w:rsid w:val="00A95D64"/>
    <w:rsid w:val="00A979B6"/>
    <w:rsid w:val="00AA2173"/>
    <w:rsid w:val="00AA3677"/>
    <w:rsid w:val="00AA5503"/>
    <w:rsid w:val="00AA7856"/>
    <w:rsid w:val="00AB1EAE"/>
    <w:rsid w:val="00AB2D23"/>
    <w:rsid w:val="00AC1E21"/>
    <w:rsid w:val="00AC3AC2"/>
    <w:rsid w:val="00AC513B"/>
    <w:rsid w:val="00AC6071"/>
    <w:rsid w:val="00AD2588"/>
    <w:rsid w:val="00AD2FD0"/>
    <w:rsid w:val="00AD3898"/>
    <w:rsid w:val="00AD4830"/>
    <w:rsid w:val="00AD5257"/>
    <w:rsid w:val="00AD55A3"/>
    <w:rsid w:val="00AD6927"/>
    <w:rsid w:val="00AE0600"/>
    <w:rsid w:val="00AE0BF0"/>
    <w:rsid w:val="00AE18E6"/>
    <w:rsid w:val="00AE2310"/>
    <w:rsid w:val="00AE5E34"/>
    <w:rsid w:val="00AF2666"/>
    <w:rsid w:val="00AF31DA"/>
    <w:rsid w:val="00AF45EB"/>
    <w:rsid w:val="00AF6222"/>
    <w:rsid w:val="00AF7028"/>
    <w:rsid w:val="00AF7085"/>
    <w:rsid w:val="00AF7F13"/>
    <w:rsid w:val="00B01498"/>
    <w:rsid w:val="00B046BD"/>
    <w:rsid w:val="00B04EE5"/>
    <w:rsid w:val="00B07FA8"/>
    <w:rsid w:val="00B11D97"/>
    <w:rsid w:val="00B1322E"/>
    <w:rsid w:val="00B14354"/>
    <w:rsid w:val="00B15025"/>
    <w:rsid w:val="00B153D0"/>
    <w:rsid w:val="00B155D4"/>
    <w:rsid w:val="00B17259"/>
    <w:rsid w:val="00B2071F"/>
    <w:rsid w:val="00B21A4B"/>
    <w:rsid w:val="00B221F5"/>
    <w:rsid w:val="00B25DE8"/>
    <w:rsid w:val="00B26E1C"/>
    <w:rsid w:val="00B307A1"/>
    <w:rsid w:val="00B31A5A"/>
    <w:rsid w:val="00B33E4D"/>
    <w:rsid w:val="00B36403"/>
    <w:rsid w:val="00B37435"/>
    <w:rsid w:val="00B37C8D"/>
    <w:rsid w:val="00B40ADD"/>
    <w:rsid w:val="00B42603"/>
    <w:rsid w:val="00B43644"/>
    <w:rsid w:val="00B43B17"/>
    <w:rsid w:val="00B4416A"/>
    <w:rsid w:val="00B44339"/>
    <w:rsid w:val="00B46E81"/>
    <w:rsid w:val="00B47919"/>
    <w:rsid w:val="00B47FA7"/>
    <w:rsid w:val="00B50DBA"/>
    <w:rsid w:val="00B53925"/>
    <w:rsid w:val="00B5735E"/>
    <w:rsid w:val="00B6053B"/>
    <w:rsid w:val="00B62131"/>
    <w:rsid w:val="00B654F9"/>
    <w:rsid w:val="00B66CA6"/>
    <w:rsid w:val="00B66DB5"/>
    <w:rsid w:val="00B70524"/>
    <w:rsid w:val="00B70B5E"/>
    <w:rsid w:val="00B7108F"/>
    <w:rsid w:val="00B72C40"/>
    <w:rsid w:val="00B7452A"/>
    <w:rsid w:val="00B74941"/>
    <w:rsid w:val="00B74CB5"/>
    <w:rsid w:val="00B76F30"/>
    <w:rsid w:val="00B80175"/>
    <w:rsid w:val="00B820D4"/>
    <w:rsid w:val="00B85E48"/>
    <w:rsid w:val="00B91127"/>
    <w:rsid w:val="00B918EE"/>
    <w:rsid w:val="00B95BC5"/>
    <w:rsid w:val="00BA0332"/>
    <w:rsid w:val="00BA0F2C"/>
    <w:rsid w:val="00BA3E0D"/>
    <w:rsid w:val="00BA40AD"/>
    <w:rsid w:val="00BA483C"/>
    <w:rsid w:val="00BA4A5A"/>
    <w:rsid w:val="00BA6AF4"/>
    <w:rsid w:val="00BB0152"/>
    <w:rsid w:val="00BB0B60"/>
    <w:rsid w:val="00BB1047"/>
    <w:rsid w:val="00BB1856"/>
    <w:rsid w:val="00BB1A04"/>
    <w:rsid w:val="00BB39B9"/>
    <w:rsid w:val="00BB3FB6"/>
    <w:rsid w:val="00BB48D8"/>
    <w:rsid w:val="00BB52AE"/>
    <w:rsid w:val="00BB6B6C"/>
    <w:rsid w:val="00BB7B4E"/>
    <w:rsid w:val="00BC186B"/>
    <w:rsid w:val="00BC2B43"/>
    <w:rsid w:val="00BC3C63"/>
    <w:rsid w:val="00BC409B"/>
    <w:rsid w:val="00BD1E88"/>
    <w:rsid w:val="00BD365C"/>
    <w:rsid w:val="00BD447D"/>
    <w:rsid w:val="00BD7A8B"/>
    <w:rsid w:val="00BE0313"/>
    <w:rsid w:val="00BE2A0D"/>
    <w:rsid w:val="00BE35F4"/>
    <w:rsid w:val="00BE3874"/>
    <w:rsid w:val="00BE5897"/>
    <w:rsid w:val="00BE64E7"/>
    <w:rsid w:val="00BE722A"/>
    <w:rsid w:val="00BE7435"/>
    <w:rsid w:val="00BF04A4"/>
    <w:rsid w:val="00BF244F"/>
    <w:rsid w:val="00BF2893"/>
    <w:rsid w:val="00BF4B7E"/>
    <w:rsid w:val="00C012E1"/>
    <w:rsid w:val="00C02D0D"/>
    <w:rsid w:val="00C042BC"/>
    <w:rsid w:val="00C07227"/>
    <w:rsid w:val="00C07B8B"/>
    <w:rsid w:val="00C121D5"/>
    <w:rsid w:val="00C1255B"/>
    <w:rsid w:val="00C12886"/>
    <w:rsid w:val="00C16CB7"/>
    <w:rsid w:val="00C226DA"/>
    <w:rsid w:val="00C246FA"/>
    <w:rsid w:val="00C247E7"/>
    <w:rsid w:val="00C248BF"/>
    <w:rsid w:val="00C2507C"/>
    <w:rsid w:val="00C264BE"/>
    <w:rsid w:val="00C31A2E"/>
    <w:rsid w:val="00C34743"/>
    <w:rsid w:val="00C3545A"/>
    <w:rsid w:val="00C36C72"/>
    <w:rsid w:val="00C37C54"/>
    <w:rsid w:val="00C40B74"/>
    <w:rsid w:val="00C44488"/>
    <w:rsid w:val="00C44BE1"/>
    <w:rsid w:val="00C45838"/>
    <w:rsid w:val="00C46852"/>
    <w:rsid w:val="00C46F6D"/>
    <w:rsid w:val="00C471D8"/>
    <w:rsid w:val="00C47ABF"/>
    <w:rsid w:val="00C50D0D"/>
    <w:rsid w:val="00C50F4A"/>
    <w:rsid w:val="00C53AB9"/>
    <w:rsid w:val="00C5515C"/>
    <w:rsid w:val="00C61BB3"/>
    <w:rsid w:val="00C64085"/>
    <w:rsid w:val="00C6612E"/>
    <w:rsid w:val="00C67045"/>
    <w:rsid w:val="00C6717D"/>
    <w:rsid w:val="00C72486"/>
    <w:rsid w:val="00C7346B"/>
    <w:rsid w:val="00C73BF0"/>
    <w:rsid w:val="00C8111F"/>
    <w:rsid w:val="00C830C7"/>
    <w:rsid w:val="00C856CE"/>
    <w:rsid w:val="00C87E21"/>
    <w:rsid w:val="00C91446"/>
    <w:rsid w:val="00C91755"/>
    <w:rsid w:val="00C93F5A"/>
    <w:rsid w:val="00C95BCD"/>
    <w:rsid w:val="00C977FE"/>
    <w:rsid w:val="00CA20BA"/>
    <w:rsid w:val="00CA265B"/>
    <w:rsid w:val="00CA3FC3"/>
    <w:rsid w:val="00CB703B"/>
    <w:rsid w:val="00CC146C"/>
    <w:rsid w:val="00CC36D0"/>
    <w:rsid w:val="00CC4185"/>
    <w:rsid w:val="00CC6270"/>
    <w:rsid w:val="00CD4AED"/>
    <w:rsid w:val="00CD60E1"/>
    <w:rsid w:val="00CD6A9E"/>
    <w:rsid w:val="00CE00C1"/>
    <w:rsid w:val="00CE18A3"/>
    <w:rsid w:val="00CE2765"/>
    <w:rsid w:val="00CE2C19"/>
    <w:rsid w:val="00CE6985"/>
    <w:rsid w:val="00CF0877"/>
    <w:rsid w:val="00CF1B10"/>
    <w:rsid w:val="00CF34DC"/>
    <w:rsid w:val="00CF3E5B"/>
    <w:rsid w:val="00CF6FFE"/>
    <w:rsid w:val="00CF7733"/>
    <w:rsid w:val="00D01A9F"/>
    <w:rsid w:val="00D027D2"/>
    <w:rsid w:val="00D028B5"/>
    <w:rsid w:val="00D04034"/>
    <w:rsid w:val="00D0493B"/>
    <w:rsid w:val="00D04EFA"/>
    <w:rsid w:val="00D1009A"/>
    <w:rsid w:val="00D101C8"/>
    <w:rsid w:val="00D10DA2"/>
    <w:rsid w:val="00D10DF9"/>
    <w:rsid w:val="00D11447"/>
    <w:rsid w:val="00D13F57"/>
    <w:rsid w:val="00D16ABD"/>
    <w:rsid w:val="00D17006"/>
    <w:rsid w:val="00D17404"/>
    <w:rsid w:val="00D203E2"/>
    <w:rsid w:val="00D2174D"/>
    <w:rsid w:val="00D22CD9"/>
    <w:rsid w:val="00D23754"/>
    <w:rsid w:val="00D24779"/>
    <w:rsid w:val="00D24A43"/>
    <w:rsid w:val="00D3305D"/>
    <w:rsid w:val="00D33D68"/>
    <w:rsid w:val="00D37CBA"/>
    <w:rsid w:val="00D40D99"/>
    <w:rsid w:val="00D41358"/>
    <w:rsid w:val="00D43587"/>
    <w:rsid w:val="00D44626"/>
    <w:rsid w:val="00D45699"/>
    <w:rsid w:val="00D45ADB"/>
    <w:rsid w:val="00D473B7"/>
    <w:rsid w:val="00D47EFF"/>
    <w:rsid w:val="00D50712"/>
    <w:rsid w:val="00D515B5"/>
    <w:rsid w:val="00D53A32"/>
    <w:rsid w:val="00D54A5B"/>
    <w:rsid w:val="00D5760C"/>
    <w:rsid w:val="00D64DFF"/>
    <w:rsid w:val="00D66983"/>
    <w:rsid w:val="00D66B0D"/>
    <w:rsid w:val="00D67DE7"/>
    <w:rsid w:val="00D67DE8"/>
    <w:rsid w:val="00D70E72"/>
    <w:rsid w:val="00D73893"/>
    <w:rsid w:val="00D738B7"/>
    <w:rsid w:val="00D76564"/>
    <w:rsid w:val="00D77351"/>
    <w:rsid w:val="00D77A19"/>
    <w:rsid w:val="00D802F6"/>
    <w:rsid w:val="00D808DC"/>
    <w:rsid w:val="00D811BC"/>
    <w:rsid w:val="00D817E5"/>
    <w:rsid w:val="00D81B87"/>
    <w:rsid w:val="00D81F4B"/>
    <w:rsid w:val="00D82FD3"/>
    <w:rsid w:val="00D83F4D"/>
    <w:rsid w:val="00D84B82"/>
    <w:rsid w:val="00D84D0F"/>
    <w:rsid w:val="00D912F1"/>
    <w:rsid w:val="00D91F8D"/>
    <w:rsid w:val="00D92B87"/>
    <w:rsid w:val="00D94409"/>
    <w:rsid w:val="00D96042"/>
    <w:rsid w:val="00D972B0"/>
    <w:rsid w:val="00D97D9B"/>
    <w:rsid w:val="00DA1060"/>
    <w:rsid w:val="00DA3595"/>
    <w:rsid w:val="00DA3934"/>
    <w:rsid w:val="00DA5534"/>
    <w:rsid w:val="00DA60DA"/>
    <w:rsid w:val="00DA6314"/>
    <w:rsid w:val="00DB2728"/>
    <w:rsid w:val="00DB7FCD"/>
    <w:rsid w:val="00DC076F"/>
    <w:rsid w:val="00DC09F4"/>
    <w:rsid w:val="00DC34E6"/>
    <w:rsid w:val="00DC66FB"/>
    <w:rsid w:val="00DC7B6B"/>
    <w:rsid w:val="00DD173A"/>
    <w:rsid w:val="00DD27AE"/>
    <w:rsid w:val="00DD2803"/>
    <w:rsid w:val="00DD34ED"/>
    <w:rsid w:val="00DD5504"/>
    <w:rsid w:val="00DD7EB3"/>
    <w:rsid w:val="00DE0114"/>
    <w:rsid w:val="00DE0D6C"/>
    <w:rsid w:val="00DE304A"/>
    <w:rsid w:val="00DF1AA1"/>
    <w:rsid w:val="00DF1AC4"/>
    <w:rsid w:val="00DF1EB8"/>
    <w:rsid w:val="00DF3540"/>
    <w:rsid w:val="00DF7097"/>
    <w:rsid w:val="00DF7EA1"/>
    <w:rsid w:val="00E00DBA"/>
    <w:rsid w:val="00E01FEB"/>
    <w:rsid w:val="00E0453C"/>
    <w:rsid w:val="00E049EA"/>
    <w:rsid w:val="00E04DA0"/>
    <w:rsid w:val="00E10968"/>
    <w:rsid w:val="00E1170D"/>
    <w:rsid w:val="00E156AE"/>
    <w:rsid w:val="00E15870"/>
    <w:rsid w:val="00E173A2"/>
    <w:rsid w:val="00E2069F"/>
    <w:rsid w:val="00E20C8B"/>
    <w:rsid w:val="00E248FC"/>
    <w:rsid w:val="00E253A3"/>
    <w:rsid w:val="00E30347"/>
    <w:rsid w:val="00E31AF2"/>
    <w:rsid w:val="00E3283F"/>
    <w:rsid w:val="00E32F6F"/>
    <w:rsid w:val="00E3338F"/>
    <w:rsid w:val="00E345BE"/>
    <w:rsid w:val="00E34D29"/>
    <w:rsid w:val="00E35614"/>
    <w:rsid w:val="00E35DDF"/>
    <w:rsid w:val="00E412F0"/>
    <w:rsid w:val="00E418B6"/>
    <w:rsid w:val="00E41922"/>
    <w:rsid w:val="00E44E85"/>
    <w:rsid w:val="00E51844"/>
    <w:rsid w:val="00E52104"/>
    <w:rsid w:val="00E52264"/>
    <w:rsid w:val="00E562AD"/>
    <w:rsid w:val="00E57283"/>
    <w:rsid w:val="00E609D0"/>
    <w:rsid w:val="00E625CB"/>
    <w:rsid w:val="00E62D4B"/>
    <w:rsid w:val="00E65778"/>
    <w:rsid w:val="00E66F81"/>
    <w:rsid w:val="00E678A0"/>
    <w:rsid w:val="00E743B7"/>
    <w:rsid w:val="00E76288"/>
    <w:rsid w:val="00E76979"/>
    <w:rsid w:val="00E76A4E"/>
    <w:rsid w:val="00E775A2"/>
    <w:rsid w:val="00E813DA"/>
    <w:rsid w:val="00E8295A"/>
    <w:rsid w:val="00E83E48"/>
    <w:rsid w:val="00E856F7"/>
    <w:rsid w:val="00E9129A"/>
    <w:rsid w:val="00E91401"/>
    <w:rsid w:val="00E91D0A"/>
    <w:rsid w:val="00E92DF1"/>
    <w:rsid w:val="00E92E7A"/>
    <w:rsid w:val="00E94B2C"/>
    <w:rsid w:val="00E95B05"/>
    <w:rsid w:val="00E96789"/>
    <w:rsid w:val="00E968C5"/>
    <w:rsid w:val="00E9732A"/>
    <w:rsid w:val="00E97BCC"/>
    <w:rsid w:val="00EA0274"/>
    <w:rsid w:val="00EA3099"/>
    <w:rsid w:val="00EA30F6"/>
    <w:rsid w:val="00EA3F2E"/>
    <w:rsid w:val="00EA65AF"/>
    <w:rsid w:val="00EB0B52"/>
    <w:rsid w:val="00EB0BDF"/>
    <w:rsid w:val="00EB256B"/>
    <w:rsid w:val="00EB2C5A"/>
    <w:rsid w:val="00EB40CF"/>
    <w:rsid w:val="00EB7C1C"/>
    <w:rsid w:val="00EC0524"/>
    <w:rsid w:val="00EC08B1"/>
    <w:rsid w:val="00EC3B07"/>
    <w:rsid w:val="00EC53AC"/>
    <w:rsid w:val="00EC6938"/>
    <w:rsid w:val="00ED101F"/>
    <w:rsid w:val="00ED2C1F"/>
    <w:rsid w:val="00ED4CC9"/>
    <w:rsid w:val="00ED542B"/>
    <w:rsid w:val="00ED6526"/>
    <w:rsid w:val="00ED69E0"/>
    <w:rsid w:val="00EE0318"/>
    <w:rsid w:val="00EE1120"/>
    <w:rsid w:val="00EE2189"/>
    <w:rsid w:val="00EE321E"/>
    <w:rsid w:val="00EE6CBA"/>
    <w:rsid w:val="00EE7BB5"/>
    <w:rsid w:val="00EF1016"/>
    <w:rsid w:val="00EF121F"/>
    <w:rsid w:val="00EF2DD7"/>
    <w:rsid w:val="00EF3491"/>
    <w:rsid w:val="00EF3CB8"/>
    <w:rsid w:val="00EF5734"/>
    <w:rsid w:val="00EF6E7E"/>
    <w:rsid w:val="00EF71B6"/>
    <w:rsid w:val="00F001D5"/>
    <w:rsid w:val="00F05116"/>
    <w:rsid w:val="00F07710"/>
    <w:rsid w:val="00F07EB9"/>
    <w:rsid w:val="00F12561"/>
    <w:rsid w:val="00F1273A"/>
    <w:rsid w:val="00F12D69"/>
    <w:rsid w:val="00F13AA2"/>
    <w:rsid w:val="00F13AC0"/>
    <w:rsid w:val="00F14A21"/>
    <w:rsid w:val="00F21A16"/>
    <w:rsid w:val="00F23745"/>
    <w:rsid w:val="00F24392"/>
    <w:rsid w:val="00F24686"/>
    <w:rsid w:val="00F24AFA"/>
    <w:rsid w:val="00F24FE3"/>
    <w:rsid w:val="00F2598B"/>
    <w:rsid w:val="00F2615D"/>
    <w:rsid w:val="00F26241"/>
    <w:rsid w:val="00F26442"/>
    <w:rsid w:val="00F26CC3"/>
    <w:rsid w:val="00F3283E"/>
    <w:rsid w:val="00F40D19"/>
    <w:rsid w:val="00F42A04"/>
    <w:rsid w:val="00F4327A"/>
    <w:rsid w:val="00F44529"/>
    <w:rsid w:val="00F45271"/>
    <w:rsid w:val="00F459EF"/>
    <w:rsid w:val="00F45A4A"/>
    <w:rsid w:val="00F46A05"/>
    <w:rsid w:val="00F52799"/>
    <w:rsid w:val="00F52FAC"/>
    <w:rsid w:val="00F54A1C"/>
    <w:rsid w:val="00F54A91"/>
    <w:rsid w:val="00F553B1"/>
    <w:rsid w:val="00F5546B"/>
    <w:rsid w:val="00F555E2"/>
    <w:rsid w:val="00F56C58"/>
    <w:rsid w:val="00F56CC8"/>
    <w:rsid w:val="00F572EC"/>
    <w:rsid w:val="00F610DD"/>
    <w:rsid w:val="00F620EB"/>
    <w:rsid w:val="00F67445"/>
    <w:rsid w:val="00F70C9C"/>
    <w:rsid w:val="00F72605"/>
    <w:rsid w:val="00F7266E"/>
    <w:rsid w:val="00F748FE"/>
    <w:rsid w:val="00F815CA"/>
    <w:rsid w:val="00F82389"/>
    <w:rsid w:val="00F84981"/>
    <w:rsid w:val="00F84D56"/>
    <w:rsid w:val="00F851CC"/>
    <w:rsid w:val="00F85E7B"/>
    <w:rsid w:val="00F915E3"/>
    <w:rsid w:val="00F924FD"/>
    <w:rsid w:val="00F93C52"/>
    <w:rsid w:val="00F93CDC"/>
    <w:rsid w:val="00F963BD"/>
    <w:rsid w:val="00F972EE"/>
    <w:rsid w:val="00F97F60"/>
    <w:rsid w:val="00FA2D5B"/>
    <w:rsid w:val="00FA79DA"/>
    <w:rsid w:val="00FB0A06"/>
    <w:rsid w:val="00FB2A70"/>
    <w:rsid w:val="00FB585C"/>
    <w:rsid w:val="00FB5B2D"/>
    <w:rsid w:val="00FB5E14"/>
    <w:rsid w:val="00FB74EA"/>
    <w:rsid w:val="00FC0BA6"/>
    <w:rsid w:val="00FC1F72"/>
    <w:rsid w:val="00FC4624"/>
    <w:rsid w:val="00FC4A03"/>
    <w:rsid w:val="00FC5D07"/>
    <w:rsid w:val="00FC6085"/>
    <w:rsid w:val="00FC6BA1"/>
    <w:rsid w:val="00FC7BFA"/>
    <w:rsid w:val="00FD14AB"/>
    <w:rsid w:val="00FD20C4"/>
    <w:rsid w:val="00FD23C1"/>
    <w:rsid w:val="00FD2498"/>
    <w:rsid w:val="00FD27B2"/>
    <w:rsid w:val="00FD5859"/>
    <w:rsid w:val="00FD7DF4"/>
    <w:rsid w:val="00FE10F9"/>
    <w:rsid w:val="00FE191F"/>
    <w:rsid w:val="00FE2046"/>
    <w:rsid w:val="00FE2F0B"/>
    <w:rsid w:val="00FE6552"/>
    <w:rsid w:val="00FE7E99"/>
    <w:rsid w:val="00FF112B"/>
    <w:rsid w:val="00FF3405"/>
    <w:rsid w:val="00FF4103"/>
    <w:rsid w:val="00FF411E"/>
    <w:rsid w:val="00FF6B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EBB282"/>
  <w15:docId w15:val="{BD8B321D-E6BF-49F0-8027-6B7E4EBD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70211"/>
    <w:rPr>
      <w:sz w:val="24"/>
      <w:lang w:eastAsia="en-US"/>
    </w:rPr>
  </w:style>
  <w:style w:type="paragraph" w:styleId="Antrat1">
    <w:name w:val="heading 1"/>
    <w:basedOn w:val="prastasis"/>
    <w:next w:val="prastasis"/>
    <w:link w:val="Antrat1Diagrama"/>
    <w:uiPriority w:val="99"/>
    <w:qFormat/>
    <w:locked/>
    <w:rsid w:val="00FA2D5B"/>
    <w:pPr>
      <w:keepNext/>
      <w:outlineLvl w:val="0"/>
    </w:pPr>
    <w:rPr>
      <w:b/>
      <w:bCs/>
      <w:sz w:val="16"/>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463FF"/>
    <w:rPr>
      <w:rFonts w:ascii="Cambria" w:hAnsi="Cambria" w:cs="Times New Roman"/>
      <w:b/>
      <w:bCs/>
      <w:kern w:val="32"/>
      <w:sz w:val="32"/>
      <w:szCs w:val="32"/>
      <w:lang w:eastAsia="en-US"/>
    </w:rPr>
  </w:style>
  <w:style w:type="character" w:styleId="Vietosrezervavimoenklotekstas">
    <w:name w:val="Placeholder Text"/>
    <w:uiPriority w:val="99"/>
    <w:rsid w:val="0041311C"/>
    <w:rPr>
      <w:rFonts w:cs="Times New Roman"/>
      <w:color w:val="808080"/>
    </w:rPr>
  </w:style>
  <w:style w:type="character" w:customStyle="1" w:styleId="CharChar1">
    <w:name w:val="Char Char1"/>
    <w:uiPriority w:val="99"/>
    <w:rsid w:val="00093D74"/>
    <w:rPr>
      <w:b/>
      <w:sz w:val="24"/>
      <w:lang w:val="en-GB" w:eastAsia="ar-SA" w:bidi="ar-SA"/>
    </w:rPr>
  </w:style>
  <w:style w:type="paragraph" w:styleId="Debesliotekstas">
    <w:name w:val="Balloon Text"/>
    <w:basedOn w:val="prastasis"/>
    <w:link w:val="DebesliotekstasDiagrama"/>
    <w:uiPriority w:val="99"/>
    <w:semiHidden/>
    <w:rsid w:val="00E20C8B"/>
    <w:rPr>
      <w:rFonts w:ascii="Tahoma" w:hAnsi="Tahoma" w:cs="Tahoma"/>
      <w:sz w:val="16"/>
      <w:szCs w:val="16"/>
    </w:rPr>
  </w:style>
  <w:style w:type="character" w:customStyle="1" w:styleId="DebesliotekstasDiagrama">
    <w:name w:val="Debesėlio tekstas Diagrama"/>
    <w:link w:val="Debesliotekstas"/>
    <w:uiPriority w:val="99"/>
    <w:semiHidden/>
    <w:locked/>
    <w:rsid w:val="00DA1060"/>
    <w:rPr>
      <w:rFonts w:cs="Times New Roman"/>
      <w:sz w:val="2"/>
      <w:lang w:eastAsia="en-US"/>
    </w:rPr>
  </w:style>
  <w:style w:type="paragraph" w:styleId="Antrats">
    <w:name w:val="header"/>
    <w:basedOn w:val="prastasis"/>
    <w:link w:val="AntratsDiagrama"/>
    <w:uiPriority w:val="99"/>
    <w:rsid w:val="00223F49"/>
    <w:pPr>
      <w:tabs>
        <w:tab w:val="center" w:pos="4819"/>
        <w:tab w:val="right" w:pos="9638"/>
      </w:tabs>
    </w:pPr>
  </w:style>
  <w:style w:type="character" w:customStyle="1" w:styleId="AntratsDiagrama">
    <w:name w:val="Antraštės Diagrama"/>
    <w:link w:val="Antrats"/>
    <w:uiPriority w:val="99"/>
    <w:locked/>
    <w:rsid w:val="000D416F"/>
    <w:rPr>
      <w:rFonts w:cs="Times New Roman"/>
      <w:sz w:val="20"/>
      <w:szCs w:val="20"/>
      <w:lang w:eastAsia="en-US"/>
    </w:rPr>
  </w:style>
  <w:style w:type="paragraph" w:styleId="Porat">
    <w:name w:val="footer"/>
    <w:basedOn w:val="prastasis"/>
    <w:link w:val="PoratDiagrama"/>
    <w:uiPriority w:val="99"/>
    <w:rsid w:val="00223F49"/>
    <w:pPr>
      <w:tabs>
        <w:tab w:val="center" w:pos="4819"/>
        <w:tab w:val="right" w:pos="9638"/>
      </w:tabs>
    </w:pPr>
  </w:style>
  <w:style w:type="character" w:customStyle="1" w:styleId="PoratDiagrama">
    <w:name w:val="Poraštė Diagrama"/>
    <w:link w:val="Porat"/>
    <w:uiPriority w:val="99"/>
    <w:semiHidden/>
    <w:locked/>
    <w:rsid w:val="000D416F"/>
    <w:rPr>
      <w:rFonts w:cs="Times New Roman"/>
      <w:sz w:val="20"/>
      <w:szCs w:val="20"/>
      <w:lang w:eastAsia="en-US"/>
    </w:rPr>
  </w:style>
  <w:style w:type="table" w:styleId="Lentelstinklelis">
    <w:name w:val="Table Grid"/>
    <w:basedOn w:val="prastojilentel"/>
    <w:uiPriority w:val="39"/>
    <w:locked/>
    <w:rsid w:val="003F09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6C76DC"/>
    <w:rPr>
      <w:sz w:val="24"/>
      <w:lang w:eastAsia="en-US"/>
    </w:rPr>
  </w:style>
  <w:style w:type="character" w:customStyle="1" w:styleId="st">
    <w:name w:val="st"/>
    <w:rsid w:val="00EF6E7E"/>
  </w:style>
  <w:style w:type="paragraph" w:styleId="Sraopastraipa">
    <w:name w:val="List Paragraph"/>
    <w:basedOn w:val="prastasis"/>
    <w:uiPriority w:val="34"/>
    <w:qFormat/>
    <w:rsid w:val="0041750B"/>
    <w:pPr>
      <w:spacing w:after="200" w:line="276" w:lineRule="auto"/>
      <w:ind w:left="720"/>
      <w:contextualSpacing/>
    </w:pPr>
    <w:rPr>
      <w:rFonts w:ascii="Calibri" w:eastAsia="Calibri" w:hAnsi="Calibri"/>
      <w:sz w:val="22"/>
      <w:szCs w:val="22"/>
    </w:rPr>
  </w:style>
  <w:style w:type="character" w:styleId="Komentaronuoroda">
    <w:name w:val="annotation reference"/>
    <w:basedOn w:val="Numatytasispastraiposriftas"/>
    <w:uiPriority w:val="99"/>
    <w:semiHidden/>
    <w:unhideWhenUsed/>
    <w:rsid w:val="004E1D11"/>
    <w:rPr>
      <w:sz w:val="16"/>
      <w:szCs w:val="16"/>
    </w:rPr>
  </w:style>
  <w:style w:type="paragraph" w:styleId="Komentarotekstas">
    <w:name w:val="annotation text"/>
    <w:basedOn w:val="prastasis"/>
    <w:link w:val="KomentarotekstasDiagrama"/>
    <w:uiPriority w:val="99"/>
    <w:semiHidden/>
    <w:unhideWhenUsed/>
    <w:rsid w:val="004E1D11"/>
    <w:rPr>
      <w:sz w:val="20"/>
    </w:rPr>
  </w:style>
  <w:style w:type="character" w:customStyle="1" w:styleId="KomentarotekstasDiagrama">
    <w:name w:val="Komentaro tekstas Diagrama"/>
    <w:basedOn w:val="Numatytasispastraiposriftas"/>
    <w:link w:val="Komentarotekstas"/>
    <w:uiPriority w:val="99"/>
    <w:semiHidden/>
    <w:rsid w:val="004E1D11"/>
    <w:rPr>
      <w:lang w:eastAsia="en-US"/>
    </w:rPr>
  </w:style>
  <w:style w:type="paragraph" w:styleId="Komentarotema">
    <w:name w:val="annotation subject"/>
    <w:basedOn w:val="Komentarotekstas"/>
    <w:next w:val="Komentarotekstas"/>
    <w:link w:val="KomentarotemaDiagrama"/>
    <w:uiPriority w:val="99"/>
    <w:semiHidden/>
    <w:unhideWhenUsed/>
    <w:rsid w:val="004E1D11"/>
    <w:rPr>
      <w:b/>
      <w:bCs/>
    </w:rPr>
  </w:style>
  <w:style w:type="character" w:customStyle="1" w:styleId="KomentarotemaDiagrama">
    <w:name w:val="Komentaro tema Diagrama"/>
    <w:basedOn w:val="KomentarotekstasDiagrama"/>
    <w:link w:val="Komentarotema"/>
    <w:uiPriority w:val="99"/>
    <w:semiHidden/>
    <w:rsid w:val="004E1D1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4356">
      <w:bodyDiv w:val="1"/>
      <w:marLeft w:val="0"/>
      <w:marRight w:val="0"/>
      <w:marTop w:val="0"/>
      <w:marBottom w:val="0"/>
      <w:divBdr>
        <w:top w:val="none" w:sz="0" w:space="0" w:color="auto"/>
        <w:left w:val="none" w:sz="0" w:space="0" w:color="auto"/>
        <w:bottom w:val="none" w:sz="0" w:space="0" w:color="auto"/>
        <w:right w:val="none" w:sz="0" w:space="0" w:color="auto"/>
      </w:divBdr>
      <w:divsChild>
        <w:div w:id="1185826304">
          <w:marLeft w:val="0"/>
          <w:marRight w:val="0"/>
          <w:marTop w:val="0"/>
          <w:marBottom w:val="0"/>
          <w:divBdr>
            <w:top w:val="none" w:sz="0" w:space="0" w:color="auto"/>
            <w:left w:val="none" w:sz="0" w:space="0" w:color="auto"/>
            <w:bottom w:val="none" w:sz="0" w:space="0" w:color="auto"/>
            <w:right w:val="none" w:sz="0" w:space="0" w:color="auto"/>
          </w:divBdr>
        </w:div>
      </w:divsChild>
    </w:div>
    <w:div w:id="365257837">
      <w:bodyDiv w:val="1"/>
      <w:marLeft w:val="0"/>
      <w:marRight w:val="0"/>
      <w:marTop w:val="0"/>
      <w:marBottom w:val="0"/>
      <w:divBdr>
        <w:top w:val="none" w:sz="0" w:space="0" w:color="auto"/>
        <w:left w:val="none" w:sz="0" w:space="0" w:color="auto"/>
        <w:bottom w:val="none" w:sz="0" w:space="0" w:color="auto"/>
        <w:right w:val="none" w:sz="0" w:space="0" w:color="auto"/>
      </w:divBdr>
    </w:div>
    <w:div w:id="519271621">
      <w:bodyDiv w:val="1"/>
      <w:marLeft w:val="0"/>
      <w:marRight w:val="0"/>
      <w:marTop w:val="0"/>
      <w:marBottom w:val="0"/>
      <w:divBdr>
        <w:top w:val="none" w:sz="0" w:space="0" w:color="auto"/>
        <w:left w:val="none" w:sz="0" w:space="0" w:color="auto"/>
        <w:bottom w:val="none" w:sz="0" w:space="0" w:color="auto"/>
        <w:right w:val="none" w:sz="0" w:space="0" w:color="auto"/>
      </w:divBdr>
    </w:div>
    <w:div w:id="577207137">
      <w:bodyDiv w:val="1"/>
      <w:marLeft w:val="0"/>
      <w:marRight w:val="0"/>
      <w:marTop w:val="0"/>
      <w:marBottom w:val="0"/>
      <w:divBdr>
        <w:top w:val="none" w:sz="0" w:space="0" w:color="auto"/>
        <w:left w:val="none" w:sz="0" w:space="0" w:color="auto"/>
        <w:bottom w:val="none" w:sz="0" w:space="0" w:color="auto"/>
        <w:right w:val="none" w:sz="0" w:space="0" w:color="auto"/>
      </w:divBdr>
    </w:div>
    <w:div w:id="884177218">
      <w:bodyDiv w:val="1"/>
      <w:marLeft w:val="0"/>
      <w:marRight w:val="0"/>
      <w:marTop w:val="0"/>
      <w:marBottom w:val="0"/>
      <w:divBdr>
        <w:top w:val="none" w:sz="0" w:space="0" w:color="auto"/>
        <w:left w:val="none" w:sz="0" w:space="0" w:color="auto"/>
        <w:bottom w:val="none" w:sz="0" w:space="0" w:color="auto"/>
        <w:right w:val="none" w:sz="0" w:space="0" w:color="auto"/>
      </w:divBdr>
      <w:divsChild>
        <w:div w:id="1379280020">
          <w:marLeft w:val="0"/>
          <w:marRight w:val="0"/>
          <w:marTop w:val="0"/>
          <w:marBottom w:val="0"/>
          <w:divBdr>
            <w:top w:val="none" w:sz="0" w:space="0" w:color="auto"/>
            <w:left w:val="none" w:sz="0" w:space="0" w:color="auto"/>
            <w:bottom w:val="none" w:sz="0" w:space="0" w:color="auto"/>
            <w:right w:val="none" w:sz="0" w:space="0" w:color="auto"/>
          </w:divBdr>
        </w:div>
        <w:div w:id="1716660766">
          <w:marLeft w:val="0"/>
          <w:marRight w:val="0"/>
          <w:marTop w:val="0"/>
          <w:marBottom w:val="0"/>
          <w:divBdr>
            <w:top w:val="none" w:sz="0" w:space="0" w:color="auto"/>
            <w:left w:val="none" w:sz="0" w:space="0" w:color="auto"/>
            <w:bottom w:val="none" w:sz="0" w:space="0" w:color="auto"/>
            <w:right w:val="none" w:sz="0" w:space="0" w:color="auto"/>
          </w:divBdr>
        </w:div>
        <w:div w:id="1641883573">
          <w:marLeft w:val="0"/>
          <w:marRight w:val="0"/>
          <w:marTop w:val="0"/>
          <w:marBottom w:val="0"/>
          <w:divBdr>
            <w:top w:val="none" w:sz="0" w:space="0" w:color="auto"/>
            <w:left w:val="none" w:sz="0" w:space="0" w:color="auto"/>
            <w:bottom w:val="none" w:sz="0" w:space="0" w:color="auto"/>
            <w:right w:val="none" w:sz="0" w:space="0" w:color="auto"/>
          </w:divBdr>
        </w:div>
        <w:div w:id="1295911238">
          <w:marLeft w:val="0"/>
          <w:marRight w:val="0"/>
          <w:marTop w:val="0"/>
          <w:marBottom w:val="0"/>
          <w:divBdr>
            <w:top w:val="none" w:sz="0" w:space="0" w:color="auto"/>
            <w:left w:val="none" w:sz="0" w:space="0" w:color="auto"/>
            <w:bottom w:val="none" w:sz="0" w:space="0" w:color="auto"/>
            <w:right w:val="none" w:sz="0" w:space="0" w:color="auto"/>
          </w:divBdr>
        </w:div>
        <w:div w:id="1327173567">
          <w:marLeft w:val="0"/>
          <w:marRight w:val="0"/>
          <w:marTop w:val="0"/>
          <w:marBottom w:val="0"/>
          <w:divBdr>
            <w:top w:val="none" w:sz="0" w:space="0" w:color="auto"/>
            <w:left w:val="none" w:sz="0" w:space="0" w:color="auto"/>
            <w:bottom w:val="none" w:sz="0" w:space="0" w:color="auto"/>
            <w:right w:val="none" w:sz="0" w:space="0" w:color="auto"/>
          </w:divBdr>
        </w:div>
        <w:div w:id="425200787">
          <w:marLeft w:val="0"/>
          <w:marRight w:val="0"/>
          <w:marTop w:val="0"/>
          <w:marBottom w:val="0"/>
          <w:divBdr>
            <w:top w:val="none" w:sz="0" w:space="0" w:color="auto"/>
            <w:left w:val="none" w:sz="0" w:space="0" w:color="auto"/>
            <w:bottom w:val="none" w:sz="0" w:space="0" w:color="auto"/>
            <w:right w:val="none" w:sz="0" w:space="0" w:color="auto"/>
          </w:divBdr>
        </w:div>
        <w:div w:id="1801801055">
          <w:marLeft w:val="0"/>
          <w:marRight w:val="0"/>
          <w:marTop w:val="0"/>
          <w:marBottom w:val="0"/>
          <w:divBdr>
            <w:top w:val="none" w:sz="0" w:space="0" w:color="auto"/>
            <w:left w:val="none" w:sz="0" w:space="0" w:color="auto"/>
            <w:bottom w:val="none" w:sz="0" w:space="0" w:color="auto"/>
            <w:right w:val="none" w:sz="0" w:space="0" w:color="auto"/>
          </w:divBdr>
        </w:div>
        <w:div w:id="1146363654">
          <w:marLeft w:val="0"/>
          <w:marRight w:val="0"/>
          <w:marTop w:val="0"/>
          <w:marBottom w:val="0"/>
          <w:divBdr>
            <w:top w:val="none" w:sz="0" w:space="0" w:color="auto"/>
            <w:left w:val="none" w:sz="0" w:space="0" w:color="auto"/>
            <w:bottom w:val="none" w:sz="0" w:space="0" w:color="auto"/>
            <w:right w:val="none" w:sz="0" w:space="0" w:color="auto"/>
          </w:divBdr>
        </w:div>
      </w:divsChild>
    </w:div>
    <w:div w:id="1321495528">
      <w:bodyDiv w:val="1"/>
      <w:marLeft w:val="0"/>
      <w:marRight w:val="0"/>
      <w:marTop w:val="0"/>
      <w:marBottom w:val="0"/>
      <w:divBdr>
        <w:top w:val="none" w:sz="0" w:space="0" w:color="auto"/>
        <w:left w:val="none" w:sz="0" w:space="0" w:color="auto"/>
        <w:bottom w:val="none" w:sz="0" w:space="0" w:color="auto"/>
        <w:right w:val="none" w:sz="0" w:space="0" w:color="auto"/>
      </w:divBdr>
    </w:div>
    <w:div w:id="1708217169">
      <w:marLeft w:val="0"/>
      <w:marRight w:val="0"/>
      <w:marTop w:val="0"/>
      <w:marBottom w:val="0"/>
      <w:divBdr>
        <w:top w:val="none" w:sz="0" w:space="0" w:color="auto"/>
        <w:left w:val="none" w:sz="0" w:space="0" w:color="auto"/>
        <w:bottom w:val="none" w:sz="0" w:space="0" w:color="auto"/>
        <w:right w:val="none" w:sz="0" w:space="0" w:color="auto"/>
      </w:divBdr>
      <w:divsChild>
        <w:div w:id="1708217139">
          <w:marLeft w:val="0"/>
          <w:marRight w:val="0"/>
          <w:marTop w:val="0"/>
          <w:marBottom w:val="0"/>
          <w:divBdr>
            <w:top w:val="none" w:sz="0" w:space="0" w:color="auto"/>
            <w:left w:val="none" w:sz="0" w:space="0" w:color="auto"/>
            <w:bottom w:val="none" w:sz="0" w:space="0" w:color="auto"/>
            <w:right w:val="none" w:sz="0" w:space="0" w:color="auto"/>
          </w:divBdr>
          <w:divsChild>
            <w:div w:id="1708217149">
              <w:marLeft w:val="0"/>
              <w:marRight w:val="0"/>
              <w:marTop w:val="0"/>
              <w:marBottom w:val="0"/>
              <w:divBdr>
                <w:top w:val="none" w:sz="0" w:space="0" w:color="auto"/>
                <w:left w:val="none" w:sz="0" w:space="0" w:color="auto"/>
                <w:bottom w:val="none" w:sz="0" w:space="0" w:color="auto"/>
                <w:right w:val="none" w:sz="0" w:space="0" w:color="auto"/>
              </w:divBdr>
            </w:div>
            <w:div w:id="1708217179">
              <w:marLeft w:val="0"/>
              <w:marRight w:val="0"/>
              <w:marTop w:val="0"/>
              <w:marBottom w:val="0"/>
              <w:divBdr>
                <w:top w:val="none" w:sz="0" w:space="0" w:color="auto"/>
                <w:left w:val="none" w:sz="0" w:space="0" w:color="auto"/>
                <w:bottom w:val="none" w:sz="0" w:space="0" w:color="auto"/>
                <w:right w:val="none" w:sz="0" w:space="0" w:color="auto"/>
              </w:divBdr>
              <w:divsChild>
                <w:div w:id="1708217150">
                  <w:marLeft w:val="0"/>
                  <w:marRight w:val="0"/>
                  <w:marTop w:val="0"/>
                  <w:marBottom w:val="0"/>
                  <w:divBdr>
                    <w:top w:val="none" w:sz="0" w:space="0" w:color="auto"/>
                    <w:left w:val="none" w:sz="0" w:space="0" w:color="auto"/>
                    <w:bottom w:val="none" w:sz="0" w:space="0" w:color="auto"/>
                    <w:right w:val="none" w:sz="0" w:space="0" w:color="auto"/>
                  </w:divBdr>
                </w:div>
                <w:div w:id="1708217157">
                  <w:marLeft w:val="0"/>
                  <w:marRight w:val="0"/>
                  <w:marTop w:val="0"/>
                  <w:marBottom w:val="0"/>
                  <w:divBdr>
                    <w:top w:val="none" w:sz="0" w:space="0" w:color="auto"/>
                    <w:left w:val="none" w:sz="0" w:space="0" w:color="auto"/>
                    <w:bottom w:val="none" w:sz="0" w:space="0" w:color="auto"/>
                    <w:right w:val="none" w:sz="0" w:space="0" w:color="auto"/>
                  </w:divBdr>
                </w:div>
                <w:div w:id="1708217158">
                  <w:marLeft w:val="0"/>
                  <w:marRight w:val="0"/>
                  <w:marTop w:val="0"/>
                  <w:marBottom w:val="0"/>
                  <w:divBdr>
                    <w:top w:val="none" w:sz="0" w:space="0" w:color="auto"/>
                    <w:left w:val="none" w:sz="0" w:space="0" w:color="auto"/>
                    <w:bottom w:val="none" w:sz="0" w:space="0" w:color="auto"/>
                    <w:right w:val="none" w:sz="0" w:space="0" w:color="auto"/>
                  </w:divBdr>
                </w:div>
                <w:div w:id="1708217186">
                  <w:marLeft w:val="0"/>
                  <w:marRight w:val="0"/>
                  <w:marTop w:val="0"/>
                  <w:marBottom w:val="0"/>
                  <w:divBdr>
                    <w:top w:val="none" w:sz="0" w:space="0" w:color="auto"/>
                    <w:left w:val="none" w:sz="0" w:space="0" w:color="auto"/>
                    <w:bottom w:val="none" w:sz="0" w:space="0" w:color="auto"/>
                    <w:right w:val="none" w:sz="0" w:space="0" w:color="auto"/>
                  </w:divBdr>
                </w:div>
                <w:div w:id="1708217192">
                  <w:marLeft w:val="0"/>
                  <w:marRight w:val="0"/>
                  <w:marTop w:val="0"/>
                  <w:marBottom w:val="0"/>
                  <w:divBdr>
                    <w:top w:val="none" w:sz="0" w:space="0" w:color="auto"/>
                    <w:left w:val="none" w:sz="0" w:space="0" w:color="auto"/>
                    <w:bottom w:val="none" w:sz="0" w:space="0" w:color="auto"/>
                    <w:right w:val="none" w:sz="0" w:space="0" w:color="auto"/>
                  </w:divBdr>
                </w:div>
                <w:div w:id="1708217212">
                  <w:marLeft w:val="0"/>
                  <w:marRight w:val="0"/>
                  <w:marTop w:val="0"/>
                  <w:marBottom w:val="0"/>
                  <w:divBdr>
                    <w:top w:val="none" w:sz="0" w:space="0" w:color="auto"/>
                    <w:left w:val="none" w:sz="0" w:space="0" w:color="auto"/>
                    <w:bottom w:val="none" w:sz="0" w:space="0" w:color="auto"/>
                    <w:right w:val="none" w:sz="0" w:space="0" w:color="auto"/>
                  </w:divBdr>
                </w:div>
              </w:divsChild>
            </w:div>
            <w:div w:id="1708217185">
              <w:marLeft w:val="0"/>
              <w:marRight w:val="0"/>
              <w:marTop w:val="0"/>
              <w:marBottom w:val="0"/>
              <w:divBdr>
                <w:top w:val="none" w:sz="0" w:space="0" w:color="auto"/>
                <w:left w:val="none" w:sz="0" w:space="0" w:color="auto"/>
                <w:bottom w:val="none" w:sz="0" w:space="0" w:color="auto"/>
                <w:right w:val="none" w:sz="0" w:space="0" w:color="auto"/>
              </w:divBdr>
            </w:div>
          </w:divsChild>
        </w:div>
        <w:div w:id="1708217160">
          <w:marLeft w:val="0"/>
          <w:marRight w:val="0"/>
          <w:marTop w:val="0"/>
          <w:marBottom w:val="0"/>
          <w:divBdr>
            <w:top w:val="none" w:sz="0" w:space="0" w:color="auto"/>
            <w:left w:val="none" w:sz="0" w:space="0" w:color="auto"/>
            <w:bottom w:val="none" w:sz="0" w:space="0" w:color="auto"/>
            <w:right w:val="none" w:sz="0" w:space="0" w:color="auto"/>
          </w:divBdr>
          <w:divsChild>
            <w:div w:id="1708217145">
              <w:marLeft w:val="0"/>
              <w:marRight w:val="0"/>
              <w:marTop w:val="0"/>
              <w:marBottom w:val="0"/>
              <w:divBdr>
                <w:top w:val="none" w:sz="0" w:space="0" w:color="auto"/>
                <w:left w:val="none" w:sz="0" w:space="0" w:color="auto"/>
                <w:bottom w:val="none" w:sz="0" w:space="0" w:color="auto"/>
                <w:right w:val="none" w:sz="0" w:space="0" w:color="auto"/>
              </w:divBdr>
            </w:div>
            <w:div w:id="1708217147">
              <w:marLeft w:val="0"/>
              <w:marRight w:val="0"/>
              <w:marTop w:val="0"/>
              <w:marBottom w:val="0"/>
              <w:divBdr>
                <w:top w:val="none" w:sz="0" w:space="0" w:color="auto"/>
                <w:left w:val="none" w:sz="0" w:space="0" w:color="auto"/>
                <w:bottom w:val="none" w:sz="0" w:space="0" w:color="auto"/>
                <w:right w:val="none" w:sz="0" w:space="0" w:color="auto"/>
              </w:divBdr>
            </w:div>
            <w:div w:id="1708217152">
              <w:marLeft w:val="0"/>
              <w:marRight w:val="0"/>
              <w:marTop w:val="0"/>
              <w:marBottom w:val="0"/>
              <w:divBdr>
                <w:top w:val="none" w:sz="0" w:space="0" w:color="auto"/>
                <w:left w:val="none" w:sz="0" w:space="0" w:color="auto"/>
                <w:bottom w:val="none" w:sz="0" w:space="0" w:color="auto"/>
                <w:right w:val="none" w:sz="0" w:space="0" w:color="auto"/>
              </w:divBdr>
            </w:div>
            <w:div w:id="1708217153">
              <w:marLeft w:val="0"/>
              <w:marRight w:val="0"/>
              <w:marTop w:val="0"/>
              <w:marBottom w:val="0"/>
              <w:divBdr>
                <w:top w:val="none" w:sz="0" w:space="0" w:color="auto"/>
                <w:left w:val="none" w:sz="0" w:space="0" w:color="auto"/>
                <w:bottom w:val="none" w:sz="0" w:space="0" w:color="auto"/>
                <w:right w:val="none" w:sz="0" w:space="0" w:color="auto"/>
              </w:divBdr>
            </w:div>
            <w:div w:id="1708217155">
              <w:marLeft w:val="0"/>
              <w:marRight w:val="0"/>
              <w:marTop w:val="0"/>
              <w:marBottom w:val="0"/>
              <w:divBdr>
                <w:top w:val="none" w:sz="0" w:space="0" w:color="auto"/>
                <w:left w:val="none" w:sz="0" w:space="0" w:color="auto"/>
                <w:bottom w:val="none" w:sz="0" w:space="0" w:color="auto"/>
                <w:right w:val="none" w:sz="0" w:space="0" w:color="auto"/>
              </w:divBdr>
            </w:div>
            <w:div w:id="1708217164">
              <w:marLeft w:val="0"/>
              <w:marRight w:val="0"/>
              <w:marTop w:val="0"/>
              <w:marBottom w:val="0"/>
              <w:divBdr>
                <w:top w:val="none" w:sz="0" w:space="0" w:color="auto"/>
                <w:left w:val="none" w:sz="0" w:space="0" w:color="auto"/>
                <w:bottom w:val="none" w:sz="0" w:space="0" w:color="auto"/>
                <w:right w:val="none" w:sz="0" w:space="0" w:color="auto"/>
              </w:divBdr>
            </w:div>
            <w:div w:id="1708217167">
              <w:marLeft w:val="0"/>
              <w:marRight w:val="0"/>
              <w:marTop w:val="0"/>
              <w:marBottom w:val="0"/>
              <w:divBdr>
                <w:top w:val="none" w:sz="0" w:space="0" w:color="auto"/>
                <w:left w:val="none" w:sz="0" w:space="0" w:color="auto"/>
                <w:bottom w:val="none" w:sz="0" w:space="0" w:color="auto"/>
                <w:right w:val="none" w:sz="0" w:space="0" w:color="auto"/>
              </w:divBdr>
            </w:div>
            <w:div w:id="1708217176">
              <w:marLeft w:val="0"/>
              <w:marRight w:val="0"/>
              <w:marTop w:val="0"/>
              <w:marBottom w:val="0"/>
              <w:divBdr>
                <w:top w:val="none" w:sz="0" w:space="0" w:color="auto"/>
                <w:left w:val="none" w:sz="0" w:space="0" w:color="auto"/>
                <w:bottom w:val="none" w:sz="0" w:space="0" w:color="auto"/>
                <w:right w:val="none" w:sz="0" w:space="0" w:color="auto"/>
              </w:divBdr>
            </w:div>
          </w:divsChild>
        </w:div>
        <w:div w:id="1708217168">
          <w:marLeft w:val="0"/>
          <w:marRight w:val="0"/>
          <w:marTop w:val="0"/>
          <w:marBottom w:val="0"/>
          <w:divBdr>
            <w:top w:val="none" w:sz="0" w:space="0" w:color="auto"/>
            <w:left w:val="none" w:sz="0" w:space="0" w:color="auto"/>
            <w:bottom w:val="none" w:sz="0" w:space="0" w:color="auto"/>
            <w:right w:val="none" w:sz="0" w:space="0" w:color="auto"/>
          </w:divBdr>
        </w:div>
        <w:div w:id="1708217170">
          <w:marLeft w:val="0"/>
          <w:marRight w:val="0"/>
          <w:marTop w:val="0"/>
          <w:marBottom w:val="0"/>
          <w:divBdr>
            <w:top w:val="none" w:sz="0" w:space="0" w:color="auto"/>
            <w:left w:val="none" w:sz="0" w:space="0" w:color="auto"/>
            <w:bottom w:val="none" w:sz="0" w:space="0" w:color="auto"/>
            <w:right w:val="none" w:sz="0" w:space="0" w:color="auto"/>
          </w:divBdr>
          <w:divsChild>
            <w:div w:id="1708217142">
              <w:marLeft w:val="0"/>
              <w:marRight w:val="0"/>
              <w:marTop w:val="0"/>
              <w:marBottom w:val="0"/>
              <w:divBdr>
                <w:top w:val="none" w:sz="0" w:space="0" w:color="auto"/>
                <w:left w:val="none" w:sz="0" w:space="0" w:color="auto"/>
                <w:bottom w:val="none" w:sz="0" w:space="0" w:color="auto"/>
                <w:right w:val="none" w:sz="0" w:space="0" w:color="auto"/>
              </w:divBdr>
            </w:div>
            <w:div w:id="1708217143">
              <w:marLeft w:val="0"/>
              <w:marRight w:val="0"/>
              <w:marTop w:val="0"/>
              <w:marBottom w:val="0"/>
              <w:divBdr>
                <w:top w:val="none" w:sz="0" w:space="0" w:color="auto"/>
                <w:left w:val="none" w:sz="0" w:space="0" w:color="auto"/>
                <w:bottom w:val="none" w:sz="0" w:space="0" w:color="auto"/>
                <w:right w:val="none" w:sz="0" w:space="0" w:color="auto"/>
              </w:divBdr>
            </w:div>
            <w:div w:id="1708217148">
              <w:marLeft w:val="0"/>
              <w:marRight w:val="0"/>
              <w:marTop w:val="0"/>
              <w:marBottom w:val="0"/>
              <w:divBdr>
                <w:top w:val="none" w:sz="0" w:space="0" w:color="auto"/>
                <w:left w:val="none" w:sz="0" w:space="0" w:color="auto"/>
                <w:bottom w:val="none" w:sz="0" w:space="0" w:color="auto"/>
                <w:right w:val="none" w:sz="0" w:space="0" w:color="auto"/>
              </w:divBdr>
            </w:div>
            <w:div w:id="1708217151">
              <w:marLeft w:val="0"/>
              <w:marRight w:val="0"/>
              <w:marTop w:val="0"/>
              <w:marBottom w:val="0"/>
              <w:divBdr>
                <w:top w:val="none" w:sz="0" w:space="0" w:color="auto"/>
                <w:left w:val="none" w:sz="0" w:space="0" w:color="auto"/>
                <w:bottom w:val="none" w:sz="0" w:space="0" w:color="auto"/>
                <w:right w:val="none" w:sz="0" w:space="0" w:color="auto"/>
              </w:divBdr>
            </w:div>
            <w:div w:id="1708217154">
              <w:marLeft w:val="0"/>
              <w:marRight w:val="0"/>
              <w:marTop w:val="0"/>
              <w:marBottom w:val="0"/>
              <w:divBdr>
                <w:top w:val="none" w:sz="0" w:space="0" w:color="auto"/>
                <w:left w:val="none" w:sz="0" w:space="0" w:color="auto"/>
                <w:bottom w:val="none" w:sz="0" w:space="0" w:color="auto"/>
                <w:right w:val="none" w:sz="0" w:space="0" w:color="auto"/>
              </w:divBdr>
            </w:div>
            <w:div w:id="1708217159">
              <w:marLeft w:val="0"/>
              <w:marRight w:val="0"/>
              <w:marTop w:val="0"/>
              <w:marBottom w:val="0"/>
              <w:divBdr>
                <w:top w:val="none" w:sz="0" w:space="0" w:color="auto"/>
                <w:left w:val="none" w:sz="0" w:space="0" w:color="auto"/>
                <w:bottom w:val="none" w:sz="0" w:space="0" w:color="auto"/>
                <w:right w:val="none" w:sz="0" w:space="0" w:color="auto"/>
              </w:divBdr>
            </w:div>
            <w:div w:id="1708217161">
              <w:marLeft w:val="0"/>
              <w:marRight w:val="0"/>
              <w:marTop w:val="0"/>
              <w:marBottom w:val="0"/>
              <w:divBdr>
                <w:top w:val="none" w:sz="0" w:space="0" w:color="auto"/>
                <w:left w:val="none" w:sz="0" w:space="0" w:color="auto"/>
                <w:bottom w:val="none" w:sz="0" w:space="0" w:color="auto"/>
                <w:right w:val="none" w:sz="0" w:space="0" w:color="auto"/>
              </w:divBdr>
            </w:div>
            <w:div w:id="1708217163">
              <w:marLeft w:val="0"/>
              <w:marRight w:val="0"/>
              <w:marTop w:val="0"/>
              <w:marBottom w:val="0"/>
              <w:divBdr>
                <w:top w:val="none" w:sz="0" w:space="0" w:color="auto"/>
                <w:left w:val="none" w:sz="0" w:space="0" w:color="auto"/>
                <w:bottom w:val="none" w:sz="0" w:space="0" w:color="auto"/>
                <w:right w:val="none" w:sz="0" w:space="0" w:color="auto"/>
              </w:divBdr>
            </w:div>
            <w:div w:id="1708217165">
              <w:marLeft w:val="0"/>
              <w:marRight w:val="0"/>
              <w:marTop w:val="0"/>
              <w:marBottom w:val="0"/>
              <w:divBdr>
                <w:top w:val="none" w:sz="0" w:space="0" w:color="auto"/>
                <w:left w:val="none" w:sz="0" w:space="0" w:color="auto"/>
                <w:bottom w:val="none" w:sz="0" w:space="0" w:color="auto"/>
                <w:right w:val="none" w:sz="0" w:space="0" w:color="auto"/>
              </w:divBdr>
            </w:div>
            <w:div w:id="1708217174">
              <w:marLeft w:val="0"/>
              <w:marRight w:val="0"/>
              <w:marTop w:val="0"/>
              <w:marBottom w:val="0"/>
              <w:divBdr>
                <w:top w:val="none" w:sz="0" w:space="0" w:color="auto"/>
                <w:left w:val="none" w:sz="0" w:space="0" w:color="auto"/>
                <w:bottom w:val="none" w:sz="0" w:space="0" w:color="auto"/>
                <w:right w:val="none" w:sz="0" w:space="0" w:color="auto"/>
              </w:divBdr>
            </w:div>
            <w:div w:id="1708217178">
              <w:marLeft w:val="0"/>
              <w:marRight w:val="0"/>
              <w:marTop w:val="0"/>
              <w:marBottom w:val="0"/>
              <w:divBdr>
                <w:top w:val="none" w:sz="0" w:space="0" w:color="auto"/>
                <w:left w:val="none" w:sz="0" w:space="0" w:color="auto"/>
                <w:bottom w:val="none" w:sz="0" w:space="0" w:color="auto"/>
                <w:right w:val="none" w:sz="0" w:space="0" w:color="auto"/>
              </w:divBdr>
            </w:div>
            <w:div w:id="1708217181">
              <w:marLeft w:val="0"/>
              <w:marRight w:val="0"/>
              <w:marTop w:val="0"/>
              <w:marBottom w:val="0"/>
              <w:divBdr>
                <w:top w:val="none" w:sz="0" w:space="0" w:color="auto"/>
                <w:left w:val="none" w:sz="0" w:space="0" w:color="auto"/>
                <w:bottom w:val="none" w:sz="0" w:space="0" w:color="auto"/>
                <w:right w:val="none" w:sz="0" w:space="0" w:color="auto"/>
              </w:divBdr>
            </w:div>
            <w:div w:id="1708217193">
              <w:marLeft w:val="0"/>
              <w:marRight w:val="0"/>
              <w:marTop w:val="0"/>
              <w:marBottom w:val="0"/>
              <w:divBdr>
                <w:top w:val="none" w:sz="0" w:space="0" w:color="auto"/>
                <w:left w:val="none" w:sz="0" w:space="0" w:color="auto"/>
                <w:bottom w:val="none" w:sz="0" w:space="0" w:color="auto"/>
                <w:right w:val="none" w:sz="0" w:space="0" w:color="auto"/>
              </w:divBdr>
            </w:div>
            <w:div w:id="1708217195">
              <w:marLeft w:val="0"/>
              <w:marRight w:val="0"/>
              <w:marTop w:val="0"/>
              <w:marBottom w:val="0"/>
              <w:divBdr>
                <w:top w:val="none" w:sz="0" w:space="0" w:color="auto"/>
                <w:left w:val="none" w:sz="0" w:space="0" w:color="auto"/>
                <w:bottom w:val="none" w:sz="0" w:space="0" w:color="auto"/>
                <w:right w:val="none" w:sz="0" w:space="0" w:color="auto"/>
              </w:divBdr>
            </w:div>
            <w:div w:id="1708217201">
              <w:marLeft w:val="0"/>
              <w:marRight w:val="0"/>
              <w:marTop w:val="0"/>
              <w:marBottom w:val="0"/>
              <w:divBdr>
                <w:top w:val="none" w:sz="0" w:space="0" w:color="auto"/>
                <w:left w:val="none" w:sz="0" w:space="0" w:color="auto"/>
                <w:bottom w:val="none" w:sz="0" w:space="0" w:color="auto"/>
                <w:right w:val="none" w:sz="0" w:space="0" w:color="auto"/>
              </w:divBdr>
            </w:div>
            <w:div w:id="1708217208">
              <w:marLeft w:val="0"/>
              <w:marRight w:val="0"/>
              <w:marTop w:val="0"/>
              <w:marBottom w:val="0"/>
              <w:divBdr>
                <w:top w:val="none" w:sz="0" w:space="0" w:color="auto"/>
                <w:left w:val="none" w:sz="0" w:space="0" w:color="auto"/>
                <w:bottom w:val="none" w:sz="0" w:space="0" w:color="auto"/>
                <w:right w:val="none" w:sz="0" w:space="0" w:color="auto"/>
              </w:divBdr>
            </w:div>
            <w:div w:id="1708217211">
              <w:marLeft w:val="0"/>
              <w:marRight w:val="0"/>
              <w:marTop w:val="0"/>
              <w:marBottom w:val="0"/>
              <w:divBdr>
                <w:top w:val="none" w:sz="0" w:space="0" w:color="auto"/>
                <w:left w:val="none" w:sz="0" w:space="0" w:color="auto"/>
                <w:bottom w:val="none" w:sz="0" w:space="0" w:color="auto"/>
                <w:right w:val="none" w:sz="0" w:space="0" w:color="auto"/>
              </w:divBdr>
            </w:div>
          </w:divsChild>
        </w:div>
        <w:div w:id="1708217191">
          <w:marLeft w:val="0"/>
          <w:marRight w:val="0"/>
          <w:marTop w:val="0"/>
          <w:marBottom w:val="0"/>
          <w:divBdr>
            <w:top w:val="none" w:sz="0" w:space="0" w:color="auto"/>
            <w:left w:val="none" w:sz="0" w:space="0" w:color="auto"/>
            <w:bottom w:val="none" w:sz="0" w:space="0" w:color="auto"/>
            <w:right w:val="none" w:sz="0" w:space="0" w:color="auto"/>
          </w:divBdr>
          <w:divsChild>
            <w:div w:id="1708217140">
              <w:marLeft w:val="0"/>
              <w:marRight w:val="0"/>
              <w:marTop w:val="0"/>
              <w:marBottom w:val="0"/>
              <w:divBdr>
                <w:top w:val="none" w:sz="0" w:space="0" w:color="auto"/>
                <w:left w:val="none" w:sz="0" w:space="0" w:color="auto"/>
                <w:bottom w:val="none" w:sz="0" w:space="0" w:color="auto"/>
                <w:right w:val="none" w:sz="0" w:space="0" w:color="auto"/>
              </w:divBdr>
            </w:div>
            <w:div w:id="1708217144">
              <w:marLeft w:val="0"/>
              <w:marRight w:val="0"/>
              <w:marTop w:val="0"/>
              <w:marBottom w:val="0"/>
              <w:divBdr>
                <w:top w:val="none" w:sz="0" w:space="0" w:color="auto"/>
                <w:left w:val="none" w:sz="0" w:space="0" w:color="auto"/>
                <w:bottom w:val="none" w:sz="0" w:space="0" w:color="auto"/>
                <w:right w:val="none" w:sz="0" w:space="0" w:color="auto"/>
              </w:divBdr>
              <w:divsChild>
                <w:div w:id="1708217141">
                  <w:marLeft w:val="0"/>
                  <w:marRight w:val="0"/>
                  <w:marTop w:val="0"/>
                  <w:marBottom w:val="0"/>
                  <w:divBdr>
                    <w:top w:val="none" w:sz="0" w:space="0" w:color="auto"/>
                    <w:left w:val="none" w:sz="0" w:space="0" w:color="auto"/>
                    <w:bottom w:val="none" w:sz="0" w:space="0" w:color="auto"/>
                    <w:right w:val="none" w:sz="0" w:space="0" w:color="auto"/>
                  </w:divBdr>
                </w:div>
                <w:div w:id="1708217180">
                  <w:marLeft w:val="0"/>
                  <w:marRight w:val="0"/>
                  <w:marTop w:val="0"/>
                  <w:marBottom w:val="0"/>
                  <w:divBdr>
                    <w:top w:val="none" w:sz="0" w:space="0" w:color="auto"/>
                    <w:left w:val="none" w:sz="0" w:space="0" w:color="auto"/>
                    <w:bottom w:val="none" w:sz="0" w:space="0" w:color="auto"/>
                    <w:right w:val="none" w:sz="0" w:space="0" w:color="auto"/>
                  </w:divBdr>
                </w:div>
                <w:div w:id="1708217188">
                  <w:marLeft w:val="0"/>
                  <w:marRight w:val="0"/>
                  <w:marTop w:val="0"/>
                  <w:marBottom w:val="0"/>
                  <w:divBdr>
                    <w:top w:val="none" w:sz="0" w:space="0" w:color="auto"/>
                    <w:left w:val="none" w:sz="0" w:space="0" w:color="auto"/>
                    <w:bottom w:val="none" w:sz="0" w:space="0" w:color="auto"/>
                    <w:right w:val="none" w:sz="0" w:space="0" w:color="auto"/>
                  </w:divBdr>
                </w:div>
              </w:divsChild>
            </w:div>
            <w:div w:id="1708217162">
              <w:marLeft w:val="0"/>
              <w:marRight w:val="0"/>
              <w:marTop w:val="0"/>
              <w:marBottom w:val="0"/>
              <w:divBdr>
                <w:top w:val="none" w:sz="0" w:space="0" w:color="auto"/>
                <w:left w:val="none" w:sz="0" w:space="0" w:color="auto"/>
                <w:bottom w:val="none" w:sz="0" w:space="0" w:color="auto"/>
                <w:right w:val="none" w:sz="0" w:space="0" w:color="auto"/>
              </w:divBdr>
            </w:div>
            <w:div w:id="1708217166">
              <w:marLeft w:val="0"/>
              <w:marRight w:val="0"/>
              <w:marTop w:val="0"/>
              <w:marBottom w:val="0"/>
              <w:divBdr>
                <w:top w:val="none" w:sz="0" w:space="0" w:color="auto"/>
                <w:left w:val="none" w:sz="0" w:space="0" w:color="auto"/>
                <w:bottom w:val="none" w:sz="0" w:space="0" w:color="auto"/>
                <w:right w:val="none" w:sz="0" w:space="0" w:color="auto"/>
              </w:divBdr>
            </w:div>
            <w:div w:id="1708217171">
              <w:marLeft w:val="0"/>
              <w:marRight w:val="0"/>
              <w:marTop w:val="0"/>
              <w:marBottom w:val="0"/>
              <w:divBdr>
                <w:top w:val="none" w:sz="0" w:space="0" w:color="auto"/>
                <w:left w:val="none" w:sz="0" w:space="0" w:color="auto"/>
                <w:bottom w:val="none" w:sz="0" w:space="0" w:color="auto"/>
                <w:right w:val="none" w:sz="0" w:space="0" w:color="auto"/>
              </w:divBdr>
            </w:div>
            <w:div w:id="1708217175">
              <w:marLeft w:val="0"/>
              <w:marRight w:val="0"/>
              <w:marTop w:val="0"/>
              <w:marBottom w:val="0"/>
              <w:divBdr>
                <w:top w:val="none" w:sz="0" w:space="0" w:color="auto"/>
                <w:left w:val="none" w:sz="0" w:space="0" w:color="auto"/>
                <w:bottom w:val="none" w:sz="0" w:space="0" w:color="auto"/>
                <w:right w:val="none" w:sz="0" w:space="0" w:color="auto"/>
              </w:divBdr>
            </w:div>
            <w:div w:id="1708217183">
              <w:marLeft w:val="0"/>
              <w:marRight w:val="0"/>
              <w:marTop w:val="0"/>
              <w:marBottom w:val="0"/>
              <w:divBdr>
                <w:top w:val="none" w:sz="0" w:space="0" w:color="auto"/>
                <w:left w:val="none" w:sz="0" w:space="0" w:color="auto"/>
                <w:bottom w:val="none" w:sz="0" w:space="0" w:color="auto"/>
                <w:right w:val="none" w:sz="0" w:space="0" w:color="auto"/>
              </w:divBdr>
            </w:div>
            <w:div w:id="1708217214">
              <w:marLeft w:val="0"/>
              <w:marRight w:val="0"/>
              <w:marTop w:val="0"/>
              <w:marBottom w:val="0"/>
              <w:divBdr>
                <w:top w:val="none" w:sz="0" w:space="0" w:color="auto"/>
                <w:left w:val="none" w:sz="0" w:space="0" w:color="auto"/>
                <w:bottom w:val="none" w:sz="0" w:space="0" w:color="auto"/>
                <w:right w:val="none" w:sz="0" w:space="0" w:color="auto"/>
              </w:divBdr>
            </w:div>
          </w:divsChild>
        </w:div>
        <w:div w:id="1708217203">
          <w:marLeft w:val="0"/>
          <w:marRight w:val="0"/>
          <w:marTop w:val="0"/>
          <w:marBottom w:val="0"/>
          <w:divBdr>
            <w:top w:val="none" w:sz="0" w:space="0" w:color="auto"/>
            <w:left w:val="none" w:sz="0" w:space="0" w:color="auto"/>
            <w:bottom w:val="none" w:sz="0" w:space="0" w:color="auto"/>
            <w:right w:val="none" w:sz="0" w:space="0" w:color="auto"/>
          </w:divBdr>
          <w:divsChild>
            <w:div w:id="1708217189">
              <w:marLeft w:val="0"/>
              <w:marRight w:val="0"/>
              <w:marTop w:val="0"/>
              <w:marBottom w:val="0"/>
              <w:divBdr>
                <w:top w:val="none" w:sz="0" w:space="0" w:color="auto"/>
                <w:left w:val="none" w:sz="0" w:space="0" w:color="auto"/>
                <w:bottom w:val="none" w:sz="0" w:space="0" w:color="auto"/>
                <w:right w:val="none" w:sz="0" w:space="0" w:color="auto"/>
              </w:divBdr>
            </w:div>
            <w:div w:id="1708217198">
              <w:marLeft w:val="0"/>
              <w:marRight w:val="0"/>
              <w:marTop w:val="0"/>
              <w:marBottom w:val="0"/>
              <w:divBdr>
                <w:top w:val="none" w:sz="0" w:space="0" w:color="auto"/>
                <w:left w:val="none" w:sz="0" w:space="0" w:color="auto"/>
                <w:bottom w:val="none" w:sz="0" w:space="0" w:color="auto"/>
                <w:right w:val="none" w:sz="0" w:space="0" w:color="auto"/>
              </w:divBdr>
            </w:div>
            <w:div w:id="1708217207">
              <w:marLeft w:val="0"/>
              <w:marRight w:val="0"/>
              <w:marTop w:val="0"/>
              <w:marBottom w:val="0"/>
              <w:divBdr>
                <w:top w:val="none" w:sz="0" w:space="0" w:color="auto"/>
                <w:left w:val="none" w:sz="0" w:space="0" w:color="auto"/>
                <w:bottom w:val="none" w:sz="0" w:space="0" w:color="auto"/>
                <w:right w:val="none" w:sz="0" w:space="0" w:color="auto"/>
              </w:divBdr>
            </w:div>
            <w:div w:id="1708217210">
              <w:marLeft w:val="0"/>
              <w:marRight w:val="0"/>
              <w:marTop w:val="0"/>
              <w:marBottom w:val="0"/>
              <w:divBdr>
                <w:top w:val="none" w:sz="0" w:space="0" w:color="auto"/>
                <w:left w:val="none" w:sz="0" w:space="0" w:color="auto"/>
                <w:bottom w:val="none" w:sz="0" w:space="0" w:color="auto"/>
                <w:right w:val="none" w:sz="0" w:space="0" w:color="auto"/>
              </w:divBdr>
            </w:div>
            <w:div w:id="1708217217">
              <w:marLeft w:val="0"/>
              <w:marRight w:val="0"/>
              <w:marTop w:val="0"/>
              <w:marBottom w:val="0"/>
              <w:divBdr>
                <w:top w:val="none" w:sz="0" w:space="0" w:color="auto"/>
                <w:left w:val="none" w:sz="0" w:space="0" w:color="auto"/>
                <w:bottom w:val="none" w:sz="0" w:space="0" w:color="auto"/>
                <w:right w:val="none" w:sz="0" w:space="0" w:color="auto"/>
              </w:divBdr>
            </w:div>
          </w:divsChild>
        </w:div>
        <w:div w:id="1708217205">
          <w:marLeft w:val="0"/>
          <w:marRight w:val="0"/>
          <w:marTop w:val="0"/>
          <w:marBottom w:val="0"/>
          <w:divBdr>
            <w:top w:val="none" w:sz="0" w:space="0" w:color="auto"/>
            <w:left w:val="none" w:sz="0" w:space="0" w:color="auto"/>
            <w:bottom w:val="none" w:sz="0" w:space="0" w:color="auto"/>
            <w:right w:val="none" w:sz="0" w:space="0" w:color="auto"/>
          </w:divBdr>
          <w:divsChild>
            <w:div w:id="1708217184">
              <w:marLeft w:val="0"/>
              <w:marRight w:val="0"/>
              <w:marTop w:val="0"/>
              <w:marBottom w:val="0"/>
              <w:divBdr>
                <w:top w:val="none" w:sz="0" w:space="0" w:color="auto"/>
                <w:left w:val="none" w:sz="0" w:space="0" w:color="auto"/>
                <w:bottom w:val="none" w:sz="0" w:space="0" w:color="auto"/>
                <w:right w:val="none" w:sz="0" w:space="0" w:color="auto"/>
              </w:divBdr>
              <w:divsChild>
                <w:div w:id="1708217146">
                  <w:marLeft w:val="0"/>
                  <w:marRight w:val="0"/>
                  <w:marTop w:val="0"/>
                  <w:marBottom w:val="0"/>
                  <w:divBdr>
                    <w:top w:val="none" w:sz="0" w:space="0" w:color="auto"/>
                    <w:left w:val="none" w:sz="0" w:space="0" w:color="auto"/>
                    <w:bottom w:val="none" w:sz="0" w:space="0" w:color="auto"/>
                    <w:right w:val="none" w:sz="0" w:space="0" w:color="auto"/>
                  </w:divBdr>
                </w:div>
                <w:div w:id="1708217177">
                  <w:marLeft w:val="0"/>
                  <w:marRight w:val="0"/>
                  <w:marTop w:val="0"/>
                  <w:marBottom w:val="0"/>
                  <w:divBdr>
                    <w:top w:val="none" w:sz="0" w:space="0" w:color="auto"/>
                    <w:left w:val="none" w:sz="0" w:space="0" w:color="auto"/>
                    <w:bottom w:val="none" w:sz="0" w:space="0" w:color="auto"/>
                    <w:right w:val="none" w:sz="0" w:space="0" w:color="auto"/>
                  </w:divBdr>
                </w:div>
                <w:div w:id="1708217182">
                  <w:marLeft w:val="0"/>
                  <w:marRight w:val="0"/>
                  <w:marTop w:val="0"/>
                  <w:marBottom w:val="0"/>
                  <w:divBdr>
                    <w:top w:val="none" w:sz="0" w:space="0" w:color="auto"/>
                    <w:left w:val="none" w:sz="0" w:space="0" w:color="auto"/>
                    <w:bottom w:val="none" w:sz="0" w:space="0" w:color="auto"/>
                    <w:right w:val="none" w:sz="0" w:space="0" w:color="auto"/>
                  </w:divBdr>
                </w:div>
                <w:div w:id="1708217194">
                  <w:marLeft w:val="0"/>
                  <w:marRight w:val="0"/>
                  <w:marTop w:val="0"/>
                  <w:marBottom w:val="0"/>
                  <w:divBdr>
                    <w:top w:val="none" w:sz="0" w:space="0" w:color="auto"/>
                    <w:left w:val="none" w:sz="0" w:space="0" w:color="auto"/>
                    <w:bottom w:val="none" w:sz="0" w:space="0" w:color="auto"/>
                    <w:right w:val="none" w:sz="0" w:space="0" w:color="auto"/>
                  </w:divBdr>
                </w:div>
                <w:div w:id="1708217196">
                  <w:marLeft w:val="0"/>
                  <w:marRight w:val="0"/>
                  <w:marTop w:val="0"/>
                  <w:marBottom w:val="0"/>
                  <w:divBdr>
                    <w:top w:val="none" w:sz="0" w:space="0" w:color="auto"/>
                    <w:left w:val="none" w:sz="0" w:space="0" w:color="auto"/>
                    <w:bottom w:val="none" w:sz="0" w:space="0" w:color="auto"/>
                    <w:right w:val="none" w:sz="0" w:space="0" w:color="auto"/>
                  </w:divBdr>
                </w:div>
                <w:div w:id="1708217199">
                  <w:marLeft w:val="0"/>
                  <w:marRight w:val="0"/>
                  <w:marTop w:val="0"/>
                  <w:marBottom w:val="0"/>
                  <w:divBdr>
                    <w:top w:val="none" w:sz="0" w:space="0" w:color="auto"/>
                    <w:left w:val="none" w:sz="0" w:space="0" w:color="auto"/>
                    <w:bottom w:val="none" w:sz="0" w:space="0" w:color="auto"/>
                    <w:right w:val="none" w:sz="0" w:space="0" w:color="auto"/>
                  </w:divBdr>
                </w:div>
                <w:div w:id="1708217202">
                  <w:marLeft w:val="0"/>
                  <w:marRight w:val="0"/>
                  <w:marTop w:val="0"/>
                  <w:marBottom w:val="0"/>
                  <w:divBdr>
                    <w:top w:val="none" w:sz="0" w:space="0" w:color="auto"/>
                    <w:left w:val="none" w:sz="0" w:space="0" w:color="auto"/>
                    <w:bottom w:val="none" w:sz="0" w:space="0" w:color="auto"/>
                    <w:right w:val="none" w:sz="0" w:space="0" w:color="auto"/>
                  </w:divBdr>
                </w:div>
              </w:divsChild>
            </w:div>
            <w:div w:id="1708217187">
              <w:marLeft w:val="0"/>
              <w:marRight w:val="0"/>
              <w:marTop w:val="0"/>
              <w:marBottom w:val="0"/>
              <w:divBdr>
                <w:top w:val="none" w:sz="0" w:space="0" w:color="auto"/>
                <w:left w:val="none" w:sz="0" w:space="0" w:color="auto"/>
                <w:bottom w:val="none" w:sz="0" w:space="0" w:color="auto"/>
                <w:right w:val="none" w:sz="0" w:space="0" w:color="auto"/>
              </w:divBdr>
            </w:div>
            <w:div w:id="1708217197">
              <w:marLeft w:val="0"/>
              <w:marRight w:val="0"/>
              <w:marTop w:val="0"/>
              <w:marBottom w:val="0"/>
              <w:divBdr>
                <w:top w:val="none" w:sz="0" w:space="0" w:color="auto"/>
                <w:left w:val="none" w:sz="0" w:space="0" w:color="auto"/>
                <w:bottom w:val="none" w:sz="0" w:space="0" w:color="auto"/>
                <w:right w:val="none" w:sz="0" w:space="0" w:color="auto"/>
              </w:divBdr>
              <w:divsChild>
                <w:div w:id="1708217156">
                  <w:marLeft w:val="0"/>
                  <w:marRight w:val="0"/>
                  <w:marTop w:val="0"/>
                  <w:marBottom w:val="0"/>
                  <w:divBdr>
                    <w:top w:val="none" w:sz="0" w:space="0" w:color="auto"/>
                    <w:left w:val="none" w:sz="0" w:space="0" w:color="auto"/>
                    <w:bottom w:val="none" w:sz="0" w:space="0" w:color="auto"/>
                    <w:right w:val="none" w:sz="0" w:space="0" w:color="auto"/>
                  </w:divBdr>
                </w:div>
                <w:div w:id="1708217172">
                  <w:marLeft w:val="0"/>
                  <w:marRight w:val="0"/>
                  <w:marTop w:val="0"/>
                  <w:marBottom w:val="0"/>
                  <w:divBdr>
                    <w:top w:val="none" w:sz="0" w:space="0" w:color="auto"/>
                    <w:left w:val="none" w:sz="0" w:space="0" w:color="auto"/>
                    <w:bottom w:val="none" w:sz="0" w:space="0" w:color="auto"/>
                    <w:right w:val="none" w:sz="0" w:space="0" w:color="auto"/>
                  </w:divBdr>
                </w:div>
                <w:div w:id="1708217173">
                  <w:marLeft w:val="0"/>
                  <w:marRight w:val="0"/>
                  <w:marTop w:val="0"/>
                  <w:marBottom w:val="0"/>
                  <w:divBdr>
                    <w:top w:val="none" w:sz="0" w:space="0" w:color="auto"/>
                    <w:left w:val="none" w:sz="0" w:space="0" w:color="auto"/>
                    <w:bottom w:val="none" w:sz="0" w:space="0" w:color="auto"/>
                    <w:right w:val="none" w:sz="0" w:space="0" w:color="auto"/>
                  </w:divBdr>
                </w:div>
                <w:div w:id="1708217190">
                  <w:marLeft w:val="0"/>
                  <w:marRight w:val="0"/>
                  <w:marTop w:val="0"/>
                  <w:marBottom w:val="0"/>
                  <w:divBdr>
                    <w:top w:val="none" w:sz="0" w:space="0" w:color="auto"/>
                    <w:left w:val="none" w:sz="0" w:space="0" w:color="auto"/>
                    <w:bottom w:val="none" w:sz="0" w:space="0" w:color="auto"/>
                    <w:right w:val="none" w:sz="0" w:space="0" w:color="auto"/>
                  </w:divBdr>
                </w:div>
                <w:div w:id="1708217206">
                  <w:marLeft w:val="0"/>
                  <w:marRight w:val="0"/>
                  <w:marTop w:val="0"/>
                  <w:marBottom w:val="0"/>
                  <w:divBdr>
                    <w:top w:val="none" w:sz="0" w:space="0" w:color="auto"/>
                    <w:left w:val="none" w:sz="0" w:space="0" w:color="auto"/>
                    <w:bottom w:val="none" w:sz="0" w:space="0" w:color="auto"/>
                    <w:right w:val="none" w:sz="0" w:space="0" w:color="auto"/>
                  </w:divBdr>
                </w:div>
                <w:div w:id="1708217209">
                  <w:marLeft w:val="0"/>
                  <w:marRight w:val="0"/>
                  <w:marTop w:val="0"/>
                  <w:marBottom w:val="0"/>
                  <w:divBdr>
                    <w:top w:val="none" w:sz="0" w:space="0" w:color="auto"/>
                    <w:left w:val="none" w:sz="0" w:space="0" w:color="auto"/>
                    <w:bottom w:val="none" w:sz="0" w:space="0" w:color="auto"/>
                    <w:right w:val="none" w:sz="0" w:space="0" w:color="auto"/>
                  </w:divBdr>
                </w:div>
              </w:divsChild>
            </w:div>
            <w:div w:id="1708217204">
              <w:marLeft w:val="0"/>
              <w:marRight w:val="0"/>
              <w:marTop w:val="0"/>
              <w:marBottom w:val="0"/>
              <w:divBdr>
                <w:top w:val="none" w:sz="0" w:space="0" w:color="auto"/>
                <w:left w:val="none" w:sz="0" w:space="0" w:color="auto"/>
                <w:bottom w:val="none" w:sz="0" w:space="0" w:color="auto"/>
                <w:right w:val="none" w:sz="0" w:space="0" w:color="auto"/>
              </w:divBdr>
            </w:div>
            <w:div w:id="1708217213">
              <w:marLeft w:val="0"/>
              <w:marRight w:val="0"/>
              <w:marTop w:val="0"/>
              <w:marBottom w:val="0"/>
              <w:divBdr>
                <w:top w:val="none" w:sz="0" w:space="0" w:color="auto"/>
                <w:left w:val="none" w:sz="0" w:space="0" w:color="auto"/>
                <w:bottom w:val="none" w:sz="0" w:space="0" w:color="auto"/>
                <w:right w:val="none" w:sz="0" w:space="0" w:color="auto"/>
              </w:divBdr>
            </w:div>
            <w:div w:id="1708217215">
              <w:marLeft w:val="0"/>
              <w:marRight w:val="0"/>
              <w:marTop w:val="0"/>
              <w:marBottom w:val="0"/>
              <w:divBdr>
                <w:top w:val="none" w:sz="0" w:space="0" w:color="auto"/>
                <w:left w:val="none" w:sz="0" w:space="0" w:color="auto"/>
                <w:bottom w:val="none" w:sz="0" w:space="0" w:color="auto"/>
                <w:right w:val="none" w:sz="0" w:space="0" w:color="auto"/>
              </w:divBdr>
            </w:div>
            <w:div w:id="17082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17200">
      <w:marLeft w:val="0"/>
      <w:marRight w:val="0"/>
      <w:marTop w:val="0"/>
      <w:marBottom w:val="0"/>
      <w:divBdr>
        <w:top w:val="none" w:sz="0" w:space="0" w:color="auto"/>
        <w:left w:val="none" w:sz="0" w:space="0" w:color="auto"/>
        <w:bottom w:val="none" w:sz="0" w:space="0" w:color="auto"/>
        <w:right w:val="none" w:sz="0" w:space="0" w:color="auto"/>
      </w:divBdr>
    </w:div>
    <w:div w:id="2014528009">
      <w:bodyDiv w:val="1"/>
      <w:marLeft w:val="0"/>
      <w:marRight w:val="0"/>
      <w:marTop w:val="0"/>
      <w:marBottom w:val="0"/>
      <w:divBdr>
        <w:top w:val="none" w:sz="0" w:space="0" w:color="auto"/>
        <w:left w:val="none" w:sz="0" w:space="0" w:color="auto"/>
        <w:bottom w:val="none" w:sz="0" w:space="0" w:color="auto"/>
        <w:right w:val="none" w:sz="0" w:space="0" w:color="auto"/>
      </w:divBdr>
      <w:divsChild>
        <w:div w:id="737749256">
          <w:marLeft w:val="0"/>
          <w:marRight w:val="0"/>
          <w:marTop w:val="0"/>
          <w:marBottom w:val="0"/>
          <w:divBdr>
            <w:top w:val="none" w:sz="0" w:space="0" w:color="auto"/>
            <w:left w:val="none" w:sz="0" w:space="0" w:color="auto"/>
            <w:bottom w:val="none" w:sz="0" w:space="0" w:color="auto"/>
            <w:right w:val="none" w:sz="0" w:space="0" w:color="auto"/>
          </w:divBdr>
        </w:div>
        <w:div w:id="907152780">
          <w:marLeft w:val="0"/>
          <w:marRight w:val="0"/>
          <w:marTop w:val="0"/>
          <w:marBottom w:val="0"/>
          <w:divBdr>
            <w:top w:val="none" w:sz="0" w:space="0" w:color="auto"/>
            <w:left w:val="none" w:sz="0" w:space="0" w:color="auto"/>
            <w:bottom w:val="none" w:sz="0" w:space="0" w:color="auto"/>
            <w:right w:val="none" w:sz="0" w:space="0" w:color="auto"/>
          </w:divBdr>
        </w:div>
        <w:div w:id="1302535374">
          <w:marLeft w:val="0"/>
          <w:marRight w:val="0"/>
          <w:marTop w:val="0"/>
          <w:marBottom w:val="0"/>
          <w:divBdr>
            <w:top w:val="none" w:sz="0" w:space="0" w:color="auto"/>
            <w:left w:val="none" w:sz="0" w:space="0" w:color="auto"/>
            <w:bottom w:val="none" w:sz="0" w:space="0" w:color="auto"/>
            <w:right w:val="none" w:sz="0" w:space="0" w:color="auto"/>
          </w:divBdr>
        </w:div>
        <w:div w:id="184098322">
          <w:marLeft w:val="0"/>
          <w:marRight w:val="0"/>
          <w:marTop w:val="0"/>
          <w:marBottom w:val="0"/>
          <w:divBdr>
            <w:top w:val="none" w:sz="0" w:space="0" w:color="auto"/>
            <w:left w:val="none" w:sz="0" w:space="0" w:color="auto"/>
            <w:bottom w:val="none" w:sz="0" w:space="0" w:color="auto"/>
            <w:right w:val="none" w:sz="0" w:space="0" w:color="auto"/>
          </w:divBdr>
        </w:div>
        <w:div w:id="849684393">
          <w:marLeft w:val="0"/>
          <w:marRight w:val="0"/>
          <w:marTop w:val="0"/>
          <w:marBottom w:val="0"/>
          <w:divBdr>
            <w:top w:val="none" w:sz="0" w:space="0" w:color="auto"/>
            <w:left w:val="none" w:sz="0" w:space="0" w:color="auto"/>
            <w:bottom w:val="none" w:sz="0" w:space="0" w:color="auto"/>
            <w:right w:val="none" w:sz="0" w:space="0" w:color="auto"/>
          </w:divBdr>
        </w:div>
        <w:div w:id="571047631">
          <w:marLeft w:val="0"/>
          <w:marRight w:val="0"/>
          <w:marTop w:val="0"/>
          <w:marBottom w:val="0"/>
          <w:divBdr>
            <w:top w:val="none" w:sz="0" w:space="0" w:color="auto"/>
            <w:left w:val="none" w:sz="0" w:space="0" w:color="auto"/>
            <w:bottom w:val="none" w:sz="0" w:space="0" w:color="auto"/>
            <w:right w:val="none" w:sz="0" w:space="0" w:color="auto"/>
          </w:divBdr>
        </w:div>
        <w:div w:id="2016373320">
          <w:marLeft w:val="0"/>
          <w:marRight w:val="0"/>
          <w:marTop w:val="0"/>
          <w:marBottom w:val="0"/>
          <w:divBdr>
            <w:top w:val="none" w:sz="0" w:space="0" w:color="auto"/>
            <w:left w:val="none" w:sz="0" w:space="0" w:color="auto"/>
            <w:bottom w:val="none" w:sz="0" w:space="0" w:color="auto"/>
            <w:right w:val="none" w:sz="0" w:space="0" w:color="auto"/>
          </w:divBdr>
        </w:div>
        <w:div w:id="1623415380">
          <w:marLeft w:val="0"/>
          <w:marRight w:val="0"/>
          <w:marTop w:val="0"/>
          <w:marBottom w:val="0"/>
          <w:divBdr>
            <w:top w:val="none" w:sz="0" w:space="0" w:color="auto"/>
            <w:left w:val="none" w:sz="0" w:space="0" w:color="auto"/>
            <w:bottom w:val="none" w:sz="0" w:space="0" w:color="auto"/>
            <w:right w:val="none" w:sz="0" w:space="0" w:color="auto"/>
          </w:divBdr>
        </w:div>
        <w:div w:id="1686982541">
          <w:marLeft w:val="0"/>
          <w:marRight w:val="0"/>
          <w:marTop w:val="0"/>
          <w:marBottom w:val="0"/>
          <w:divBdr>
            <w:top w:val="none" w:sz="0" w:space="0" w:color="auto"/>
            <w:left w:val="none" w:sz="0" w:space="0" w:color="auto"/>
            <w:bottom w:val="none" w:sz="0" w:space="0" w:color="auto"/>
            <w:right w:val="none" w:sz="0" w:space="0" w:color="auto"/>
          </w:divBdr>
        </w:div>
        <w:div w:id="1747874870">
          <w:marLeft w:val="0"/>
          <w:marRight w:val="0"/>
          <w:marTop w:val="0"/>
          <w:marBottom w:val="0"/>
          <w:divBdr>
            <w:top w:val="none" w:sz="0" w:space="0" w:color="auto"/>
            <w:left w:val="none" w:sz="0" w:space="0" w:color="auto"/>
            <w:bottom w:val="none" w:sz="0" w:space="0" w:color="auto"/>
            <w:right w:val="none" w:sz="0" w:space="0" w:color="auto"/>
          </w:divBdr>
        </w:div>
        <w:div w:id="1949851428">
          <w:marLeft w:val="0"/>
          <w:marRight w:val="0"/>
          <w:marTop w:val="0"/>
          <w:marBottom w:val="0"/>
          <w:divBdr>
            <w:top w:val="none" w:sz="0" w:space="0" w:color="auto"/>
            <w:left w:val="none" w:sz="0" w:space="0" w:color="auto"/>
            <w:bottom w:val="none" w:sz="0" w:space="0" w:color="auto"/>
            <w:right w:val="none" w:sz="0" w:space="0" w:color="auto"/>
          </w:divBdr>
        </w:div>
        <w:div w:id="226578717">
          <w:marLeft w:val="0"/>
          <w:marRight w:val="0"/>
          <w:marTop w:val="0"/>
          <w:marBottom w:val="0"/>
          <w:divBdr>
            <w:top w:val="none" w:sz="0" w:space="0" w:color="auto"/>
            <w:left w:val="none" w:sz="0" w:space="0" w:color="auto"/>
            <w:bottom w:val="none" w:sz="0" w:space="0" w:color="auto"/>
            <w:right w:val="none" w:sz="0" w:space="0" w:color="auto"/>
          </w:divBdr>
        </w:div>
        <w:div w:id="1659459069">
          <w:marLeft w:val="0"/>
          <w:marRight w:val="0"/>
          <w:marTop w:val="0"/>
          <w:marBottom w:val="0"/>
          <w:divBdr>
            <w:top w:val="none" w:sz="0" w:space="0" w:color="auto"/>
            <w:left w:val="none" w:sz="0" w:space="0" w:color="auto"/>
            <w:bottom w:val="none" w:sz="0" w:space="0" w:color="auto"/>
            <w:right w:val="none" w:sz="0" w:space="0" w:color="auto"/>
          </w:divBdr>
        </w:div>
        <w:div w:id="2002074886">
          <w:marLeft w:val="0"/>
          <w:marRight w:val="0"/>
          <w:marTop w:val="0"/>
          <w:marBottom w:val="0"/>
          <w:divBdr>
            <w:top w:val="none" w:sz="0" w:space="0" w:color="auto"/>
            <w:left w:val="none" w:sz="0" w:space="0" w:color="auto"/>
            <w:bottom w:val="none" w:sz="0" w:space="0" w:color="auto"/>
            <w:right w:val="none" w:sz="0" w:space="0" w:color="auto"/>
          </w:divBdr>
        </w:div>
        <w:div w:id="848712740">
          <w:marLeft w:val="0"/>
          <w:marRight w:val="0"/>
          <w:marTop w:val="0"/>
          <w:marBottom w:val="0"/>
          <w:divBdr>
            <w:top w:val="none" w:sz="0" w:space="0" w:color="auto"/>
            <w:left w:val="none" w:sz="0" w:space="0" w:color="auto"/>
            <w:bottom w:val="none" w:sz="0" w:space="0" w:color="auto"/>
            <w:right w:val="none" w:sz="0" w:space="0" w:color="auto"/>
          </w:divBdr>
        </w:div>
        <w:div w:id="250823851">
          <w:marLeft w:val="0"/>
          <w:marRight w:val="0"/>
          <w:marTop w:val="0"/>
          <w:marBottom w:val="0"/>
          <w:divBdr>
            <w:top w:val="none" w:sz="0" w:space="0" w:color="auto"/>
            <w:left w:val="none" w:sz="0" w:space="0" w:color="auto"/>
            <w:bottom w:val="none" w:sz="0" w:space="0" w:color="auto"/>
            <w:right w:val="none" w:sz="0" w:space="0" w:color="auto"/>
          </w:divBdr>
        </w:div>
        <w:div w:id="1862472319">
          <w:marLeft w:val="0"/>
          <w:marRight w:val="0"/>
          <w:marTop w:val="0"/>
          <w:marBottom w:val="0"/>
          <w:divBdr>
            <w:top w:val="none" w:sz="0" w:space="0" w:color="auto"/>
            <w:left w:val="none" w:sz="0" w:space="0" w:color="auto"/>
            <w:bottom w:val="none" w:sz="0" w:space="0" w:color="auto"/>
            <w:right w:val="none" w:sz="0" w:space="0" w:color="auto"/>
          </w:divBdr>
        </w:div>
        <w:div w:id="216360101">
          <w:marLeft w:val="0"/>
          <w:marRight w:val="0"/>
          <w:marTop w:val="0"/>
          <w:marBottom w:val="0"/>
          <w:divBdr>
            <w:top w:val="none" w:sz="0" w:space="0" w:color="auto"/>
            <w:left w:val="none" w:sz="0" w:space="0" w:color="auto"/>
            <w:bottom w:val="none" w:sz="0" w:space="0" w:color="auto"/>
            <w:right w:val="none" w:sz="0" w:space="0" w:color="auto"/>
          </w:divBdr>
        </w:div>
        <w:div w:id="1098481016">
          <w:marLeft w:val="0"/>
          <w:marRight w:val="0"/>
          <w:marTop w:val="0"/>
          <w:marBottom w:val="0"/>
          <w:divBdr>
            <w:top w:val="none" w:sz="0" w:space="0" w:color="auto"/>
            <w:left w:val="none" w:sz="0" w:space="0" w:color="auto"/>
            <w:bottom w:val="none" w:sz="0" w:space="0" w:color="auto"/>
            <w:right w:val="none" w:sz="0" w:space="0" w:color="auto"/>
          </w:divBdr>
        </w:div>
        <w:div w:id="286670570">
          <w:marLeft w:val="0"/>
          <w:marRight w:val="0"/>
          <w:marTop w:val="0"/>
          <w:marBottom w:val="0"/>
          <w:divBdr>
            <w:top w:val="none" w:sz="0" w:space="0" w:color="auto"/>
            <w:left w:val="none" w:sz="0" w:space="0" w:color="auto"/>
            <w:bottom w:val="none" w:sz="0" w:space="0" w:color="auto"/>
            <w:right w:val="none" w:sz="0" w:space="0" w:color="auto"/>
          </w:divBdr>
        </w:div>
        <w:div w:id="913976361">
          <w:marLeft w:val="0"/>
          <w:marRight w:val="0"/>
          <w:marTop w:val="0"/>
          <w:marBottom w:val="0"/>
          <w:divBdr>
            <w:top w:val="none" w:sz="0" w:space="0" w:color="auto"/>
            <w:left w:val="none" w:sz="0" w:space="0" w:color="auto"/>
            <w:bottom w:val="none" w:sz="0" w:space="0" w:color="auto"/>
            <w:right w:val="none" w:sz="0" w:space="0" w:color="auto"/>
          </w:divBdr>
        </w:div>
        <w:div w:id="820388241">
          <w:marLeft w:val="0"/>
          <w:marRight w:val="0"/>
          <w:marTop w:val="0"/>
          <w:marBottom w:val="0"/>
          <w:divBdr>
            <w:top w:val="none" w:sz="0" w:space="0" w:color="auto"/>
            <w:left w:val="none" w:sz="0" w:space="0" w:color="auto"/>
            <w:bottom w:val="none" w:sz="0" w:space="0" w:color="auto"/>
            <w:right w:val="none" w:sz="0" w:space="0" w:color="auto"/>
          </w:divBdr>
        </w:div>
        <w:div w:id="1522815765">
          <w:marLeft w:val="0"/>
          <w:marRight w:val="0"/>
          <w:marTop w:val="0"/>
          <w:marBottom w:val="0"/>
          <w:divBdr>
            <w:top w:val="none" w:sz="0" w:space="0" w:color="auto"/>
            <w:left w:val="none" w:sz="0" w:space="0" w:color="auto"/>
            <w:bottom w:val="none" w:sz="0" w:space="0" w:color="auto"/>
            <w:right w:val="none" w:sz="0" w:space="0" w:color="auto"/>
          </w:divBdr>
        </w:div>
        <w:div w:id="1992054505">
          <w:marLeft w:val="0"/>
          <w:marRight w:val="0"/>
          <w:marTop w:val="0"/>
          <w:marBottom w:val="0"/>
          <w:divBdr>
            <w:top w:val="none" w:sz="0" w:space="0" w:color="auto"/>
            <w:left w:val="none" w:sz="0" w:space="0" w:color="auto"/>
            <w:bottom w:val="none" w:sz="0" w:space="0" w:color="auto"/>
            <w:right w:val="none" w:sz="0" w:space="0" w:color="auto"/>
          </w:divBdr>
        </w:div>
        <w:div w:id="989020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9779E-001E-4D5A-8D17-0E3750AE7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6</Pages>
  <Words>13811</Words>
  <Characters>7873</Characters>
  <Application>Microsoft Office Word</Application>
  <DocSecurity>0</DocSecurity>
  <Lines>65</Lines>
  <Paragraphs>43</Paragraphs>
  <ScaleCrop>false</ScaleCrop>
  <HeadingPairs>
    <vt:vector size="2" baseType="variant">
      <vt:variant>
        <vt:lpstr>Pavadinimas</vt:lpstr>
      </vt:variant>
      <vt:variant>
        <vt:i4>1</vt:i4>
      </vt:variant>
    </vt:vector>
  </HeadingPairs>
  <TitlesOfParts>
    <vt:vector size="1" baseType="lpstr">
      <vt:lpstr>Įsakymas.docx</vt:lpstr>
    </vt:vector>
  </TitlesOfParts>
  <Company>VKS</Company>
  <LinksUpToDate>false</LinksUpToDate>
  <CharactersWithSpaces>21641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Įsakymas.docx</dc:title>
  <dc:subject/>
  <dc:creator>Šuminienė Audronė</dc:creator>
  <cp:keywords/>
  <dc:description/>
  <cp:lastModifiedBy>Mažonavičienė B.</cp:lastModifiedBy>
  <cp:revision>48</cp:revision>
  <cp:lastPrinted>2018-11-13T07:41:00Z</cp:lastPrinted>
  <dcterms:created xsi:type="dcterms:W3CDTF">2019-08-29T05:40:00Z</dcterms:created>
  <dcterms:modified xsi:type="dcterms:W3CDTF">2019-10-02T07:00:00Z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y fmtid="{D5CDD505-2E9C-101B-9397-08002B2CF9AE}" pid="4" name="ParentID">
    <vt:lpwstr>0</vt:lpwstr>
  </property>
  <property fmtid="{D5CDD505-2E9C-101B-9397-08002B2CF9AE}" pid="5" name="sendToRecSrv">
    <vt:lpwstr>1</vt:lpwstr>
  </property>
  <property fmtid="{D5CDD505-2E9C-101B-9397-08002B2CF9AE}" pid="6" name="tmpFile">
    <vt:lpwstr>0</vt:lpwstr>
  </property>
  <property fmtid="{D5CDD505-2E9C-101B-9397-08002B2CF9AE}" pid="7" name="GUID_ID">
    <vt:lpwstr>fbd245cc-e405-43e8-b2be-270756dce8ec</vt:lpwstr>
  </property>
  <property fmtid="{D5CDD505-2E9C-101B-9397-08002B2CF9AE}" pid="8" name="tmpVersion">
    <vt:lpwstr>0</vt:lpwstr>
  </property>
</Properties>
</file>